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line="52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/>
          <w:sz w:val="44"/>
          <w:szCs w:val="44"/>
        </w:rPr>
        <w:t xml:space="preserve">  </w:t>
      </w:r>
    </w:p>
    <w:p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>
      <w:pPr>
        <w:spacing w:line="600" w:lineRule="exact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北政规〔2022〕1号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钦州市钦北区人民政府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关于印发行政许可事项清单的通知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各镇人民政府，各街道办事处，区直各委、办、局：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广西壮族自治区人民政府关于印发行政许可事项清单的通知》（桂政发〔2022〕19号）、《钦州市人民政府关于印发行政许可事项清单的通知》（钦政规〔2022〕5号）工作部署，为进一步明晰行政许可权利边界、规范行政许可运行，现将《钦北区行政</w:t>
      </w:r>
      <w:r>
        <w:rPr>
          <w:rFonts w:hint="default" w:ascii="Times New Roman" w:hAnsi="Times New Roman" w:eastAsia="仿宋_GB2312" w:cs="Times New Roman"/>
          <w:color w:val="auto"/>
          <w:w w:val="99"/>
          <w:sz w:val="32"/>
          <w:szCs w:val="32"/>
          <w:lang w:val="en-US" w:eastAsia="zh-CN"/>
        </w:rPr>
        <w:t>许可事项清单（2022年版）》印发给你们，并就有关事项通知如下：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一、凡是有法律、行政法规、国务院决定、地方性法规和自治区人民政府规章作为设定依据，且符合《中华人民共和国行政许可法》关于行政许可性质规定的事项，列入钦北区行政许可事项清单。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行政许可事项实行清单管理。严格落实清单之外一律不得违法实施行政许可的要求，大力清理整治变相许可。有关行政机关和其他具有管理公共事务职能的组织以备案、证明、目录、计划、规划、指定、认证、年检等名义，要求行政相对人经申请获批后方可从事特定活动的，应当认定为变相许可。全区各级各</w:t>
      </w:r>
      <w:r>
        <w:rPr>
          <w:rFonts w:hint="default" w:ascii="Times New Roman" w:hAnsi="Times New Roman" w:eastAsia="仿宋_GB2312" w:cs="Times New Roman"/>
          <w:color w:val="auto"/>
          <w:w w:val="99"/>
          <w:sz w:val="32"/>
          <w:szCs w:val="32"/>
          <w:lang w:val="en-US" w:eastAsia="zh-CN"/>
        </w:rPr>
        <w:t>部门要加强对变相许可的自查自纠，坚决防止行政许可</w:t>
      </w:r>
      <w:r>
        <w:rPr>
          <w:rFonts w:hint="eastAsia" w:ascii="Times New Roman" w:hAnsi="Times New Roman" w:eastAsia="仿宋_GB2312" w:cs="Times New Roman"/>
          <w:color w:val="auto"/>
          <w:w w:val="99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w w:val="99"/>
          <w:sz w:val="32"/>
          <w:szCs w:val="32"/>
          <w:lang w:val="en-US" w:eastAsia="zh-CN"/>
        </w:rPr>
        <w:t>明减暗增</w:t>
      </w:r>
      <w:r>
        <w:rPr>
          <w:rFonts w:hint="eastAsia" w:ascii="Times New Roman" w:hAnsi="Times New Roman" w:eastAsia="仿宋_GB2312" w:cs="Times New Roman"/>
          <w:color w:val="auto"/>
          <w:w w:val="99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w w:val="99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三、行政许可事项实行动态管理。上级清单作出动态调整的，下级清单要及时相应调整。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放管服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改革实际，区人民政府依法对行政许可事项的审批层级、下放方式作了统一规范。此前各级行政许可事项的审批层级、下放方式与本次公布的清单不一致的，以本次公布的清单为准。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五、权责清单、市场准入负面清单、政务服务事项基本目录、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互联网＋监管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事项清单、投资项目审批事项清单、工程建设项目审批事项清单等中涉及的行政许可事项，应当严格与行政许可事项清单保持一致并做好衔接。钦北区行政许可事项清单调整的，有关清单要适时作出相应调整。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中直、区直驻钦北单位行政许可事项的取消、下放、调整工作由中直、区直驻钦北单位根据有关规定负责。为方便群众和企业办事，今后各中直、区直驻钦北单位所主管的行政许可事项如有调整，应将调整后继续实施的行政许可事项目录送区审改牵头机构汇总，并统一对外公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附件：1.钦北区行政许可事项清单（2022年版）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2.中直、区直驻钦北单位行政许可事项清单（2022年版）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月14日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17" w:right="1417" w:bottom="1417" w:left="1417" w:header="851" w:footer="992" w:gutter="0"/>
      <w:pgNumType w:fmt="numberInDash" w:start="2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ODU0YWYxNThkNmFhNjY1NjI3Nzk4ODE5Mzk2YzAifQ=="/>
  </w:docVars>
  <w:rsids>
    <w:rsidRoot w:val="00000000"/>
    <w:rsid w:val="00CF06DA"/>
    <w:rsid w:val="030A624D"/>
    <w:rsid w:val="0371289F"/>
    <w:rsid w:val="04727AA2"/>
    <w:rsid w:val="07041DCF"/>
    <w:rsid w:val="07044696"/>
    <w:rsid w:val="0A1A0365"/>
    <w:rsid w:val="0CBE61E4"/>
    <w:rsid w:val="0E6B533F"/>
    <w:rsid w:val="0EC667C6"/>
    <w:rsid w:val="117A1D59"/>
    <w:rsid w:val="137151C0"/>
    <w:rsid w:val="1429449F"/>
    <w:rsid w:val="152F2866"/>
    <w:rsid w:val="166B5BB4"/>
    <w:rsid w:val="1E9320A9"/>
    <w:rsid w:val="1EF738F0"/>
    <w:rsid w:val="1FC81D1C"/>
    <w:rsid w:val="21886AC7"/>
    <w:rsid w:val="23364FF2"/>
    <w:rsid w:val="250B75CD"/>
    <w:rsid w:val="28156F15"/>
    <w:rsid w:val="2A6923E2"/>
    <w:rsid w:val="2CEF4B52"/>
    <w:rsid w:val="2D7B3888"/>
    <w:rsid w:val="315367DB"/>
    <w:rsid w:val="339841E9"/>
    <w:rsid w:val="33A350B1"/>
    <w:rsid w:val="354D0086"/>
    <w:rsid w:val="38B359FE"/>
    <w:rsid w:val="3F2233AF"/>
    <w:rsid w:val="3F941AD6"/>
    <w:rsid w:val="41151DB4"/>
    <w:rsid w:val="45D43CE7"/>
    <w:rsid w:val="4A0D662E"/>
    <w:rsid w:val="4B26094E"/>
    <w:rsid w:val="52C378C2"/>
    <w:rsid w:val="531A22BB"/>
    <w:rsid w:val="533B0F61"/>
    <w:rsid w:val="533C1422"/>
    <w:rsid w:val="55067D91"/>
    <w:rsid w:val="56B13289"/>
    <w:rsid w:val="56F75059"/>
    <w:rsid w:val="57165BF3"/>
    <w:rsid w:val="58A22362"/>
    <w:rsid w:val="5B030CDB"/>
    <w:rsid w:val="5CA97B29"/>
    <w:rsid w:val="5ECC146E"/>
    <w:rsid w:val="618C46AD"/>
    <w:rsid w:val="634C14B4"/>
    <w:rsid w:val="639576EA"/>
    <w:rsid w:val="63971AEC"/>
    <w:rsid w:val="64265B7A"/>
    <w:rsid w:val="65F66354"/>
    <w:rsid w:val="67D25F13"/>
    <w:rsid w:val="6A8B1FA2"/>
    <w:rsid w:val="6A9369CF"/>
    <w:rsid w:val="7087790D"/>
    <w:rsid w:val="715E1BC7"/>
    <w:rsid w:val="76127870"/>
    <w:rsid w:val="77BB5C4C"/>
    <w:rsid w:val="7AEB5E16"/>
    <w:rsid w:val="7DB71CBE"/>
    <w:rsid w:val="7E0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</w:style>
  <w:style w:type="paragraph" w:styleId="4">
    <w:name w:val="Body Text Indent 2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40" w:firstLineChars="200"/>
      <w:jc w:val="both"/>
    </w:pPr>
    <w:rPr>
      <w:rFonts w:hint="eastAsia" w:ascii="宋体" w:hAnsi="宋体" w:eastAsia="宋体" w:cs="Times New Roman"/>
      <w:kern w:val="2"/>
      <w:sz w:val="21"/>
      <w:szCs w:val="21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/>
    </w:rPr>
  </w:style>
  <w:style w:type="paragraph" w:customStyle="1" w:styleId="10">
    <w:name w:val="签发人"/>
    <w:basedOn w:val="1"/>
    <w:qFormat/>
    <w:uiPriority w:val="0"/>
    <w:rPr>
      <w:rFonts w:ascii="Calibri" w:hAnsi="Calibri" w:eastAsia="楷体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970</Words>
  <Characters>1001</Characters>
  <Lines>0</Lines>
  <Paragraphs>0</Paragraphs>
  <TotalTime>1</TotalTime>
  <ScaleCrop>false</ScaleCrop>
  <LinksUpToDate>false</LinksUpToDate>
  <CharactersWithSpaces>1118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2022-08-01T07:19:00Z</dcterms:created>
  <dc:creator>Administrator</dc:creator>
  <cp:lastModifiedBy>张鹏</cp:lastModifiedBy>
  <cp:lastPrinted>2022-11-02T03:32:00Z</cp:lastPrinted>
  <dcterms:modified xsi:type="dcterms:W3CDTF">2023-03-29T08:25:40Z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921FEE695D2A46D4B73C7F826AA7D8D9</vt:lpwstr>
  </property>
</Properties>
</file>