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F762">
      <w:pPr>
        <w:pStyle w:val="7"/>
        <w:keepNext w:val="0"/>
        <w:keepLines w:val="0"/>
        <w:widowControl/>
        <w:suppressLineNumbers w:val="0"/>
        <w:spacing w:line="552" w:lineRule="atLeast"/>
        <w:ind w:left="15"/>
        <w:jc w:val="center"/>
      </w:pPr>
      <w:bookmarkStart w:id="0" w:name="_GoBack"/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52"/>
          <w:szCs w:val="52"/>
        </w:rPr>
        <w:t>广西壮族自治区行政执法统计年报表</w:t>
      </w:r>
    </w:p>
    <w:bookmarkEnd w:id="0"/>
    <w:p w14:paraId="47E6200A">
      <w:pPr>
        <w:pStyle w:val="7"/>
        <w:keepNext w:val="0"/>
        <w:keepLines w:val="0"/>
        <w:widowControl/>
        <w:suppressLineNumbers w:val="0"/>
        <w:spacing w:line="552" w:lineRule="atLeast"/>
        <w:ind w:left="15"/>
        <w:jc w:val="center"/>
        <w:rPr>
          <w:u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43"/>
          <w:szCs w:val="43"/>
          <w:u w:val="none"/>
        </w:rPr>
        <w:t> 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u w:val="none"/>
        </w:rPr>
        <w:t>钦北区长滩镇人民政府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3"/>
          <w:szCs w:val="43"/>
          <w:u w:val="none"/>
        </w:rPr>
        <w:t>2023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u w:val="none"/>
        </w:rPr>
        <w:t>年度行政执法数据</w:t>
      </w:r>
    </w:p>
    <w:p w14:paraId="67CBC1FA">
      <w:pPr>
        <w:pStyle w:val="7"/>
        <w:keepNext w:val="0"/>
        <w:keepLines w:val="0"/>
        <w:widowControl/>
        <w:suppressLineNumbers w:val="0"/>
        <w:spacing w:before="15" w:beforeAutospacing="0" w:line="315" w:lineRule="atLeast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51"/>
          <w:szCs w:val="51"/>
        </w:rPr>
        <w:t> </w:t>
      </w:r>
    </w:p>
    <w:p w14:paraId="1D99561B">
      <w:pPr>
        <w:pStyle w:val="7"/>
        <w:keepNext w:val="0"/>
        <w:keepLines w:val="0"/>
        <w:widowControl/>
        <w:suppressLineNumbers w:val="0"/>
        <w:spacing w:line="315" w:lineRule="atLeast"/>
        <w:jc w:val="center"/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目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录</w:t>
      </w:r>
    </w:p>
    <w:p w14:paraId="0491BE0F">
      <w:pPr>
        <w:pStyle w:val="7"/>
        <w:keepNext w:val="0"/>
        <w:keepLines w:val="0"/>
        <w:widowControl/>
        <w:suppressLineNumbers w:val="0"/>
        <w:spacing w:line="315" w:lineRule="atLeast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9"/>
          <w:szCs w:val="19"/>
        </w:rPr>
        <w:t> </w:t>
      </w:r>
    </w:p>
    <w:p w14:paraId="3E43BD70">
      <w:pPr>
        <w:pStyle w:val="7"/>
        <w:keepNext w:val="0"/>
        <w:keepLines w:val="0"/>
        <w:widowControl/>
        <w:suppressLineNumbers w:val="0"/>
        <w:spacing w:line="315" w:lineRule="atLeast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9"/>
          <w:szCs w:val="19"/>
        </w:rPr>
        <w:t> </w:t>
      </w:r>
    </w:p>
    <w:p w14:paraId="1F59B207">
      <w:pPr>
        <w:pStyle w:val="7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一、行政许可实施情况统计表</w:t>
      </w:r>
    </w:p>
    <w:p w14:paraId="3EBECCC4">
      <w:pPr>
        <w:pStyle w:val="7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二、行政处罚实施情况统计表</w:t>
      </w:r>
    </w:p>
    <w:p w14:paraId="2382E51C">
      <w:pPr>
        <w:pStyle w:val="7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三、行政强制实施情况统计表</w:t>
      </w:r>
    </w:p>
    <w:p w14:paraId="4026BFB9">
      <w:pPr>
        <w:pStyle w:val="7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四、行政征收实施情况统计表</w:t>
      </w:r>
    </w:p>
    <w:p w14:paraId="62D820D7">
      <w:pPr>
        <w:pStyle w:val="7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五、行政征用实施情况统计表</w:t>
      </w:r>
    </w:p>
    <w:p w14:paraId="51D83703">
      <w:pPr>
        <w:pStyle w:val="7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六、行政检查实施情况统计表</w:t>
      </w:r>
    </w:p>
    <w:p w14:paraId="1D2FA253">
      <w:pPr>
        <w:pStyle w:val="7"/>
        <w:keepNext w:val="0"/>
        <w:keepLines w:val="0"/>
        <w:widowControl/>
        <w:suppressLineNumbers w:val="0"/>
        <w:spacing w:line="315" w:lineRule="atLeast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2"/>
          <w:szCs w:val="22"/>
        </w:rPr>
        <w:t> </w:t>
      </w:r>
    </w:p>
    <w:p w14:paraId="7AE3FF19">
      <w:pPr>
        <w:pStyle w:val="7"/>
        <w:keepNext w:val="0"/>
        <w:keepLines w:val="0"/>
        <w:widowControl/>
        <w:suppressLineNumbers w:val="0"/>
        <w:spacing w:line="315" w:lineRule="atLeast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9"/>
          <w:szCs w:val="19"/>
        </w:rPr>
        <w:t> </w:t>
      </w:r>
    </w:p>
    <w:p w14:paraId="17FDA5F1">
      <w:pPr>
        <w:pStyle w:val="7"/>
        <w:keepNext w:val="0"/>
        <w:keepLines w:val="0"/>
        <w:widowControl/>
        <w:suppressLineNumbers w:val="0"/>
        <w:spacing w:line="315" w:lineRule="atLeast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9"/>
          <w:szCs w:val="19"/>
        </w:rPr>
        <w:t> </w:t>
      </w:r>
    </w:p>
    <w:p w14:paraId="2BBEECAA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BE4A1D3">
      <w:pPr>
        <w:pStyle w:val="7"/>
        <w:keepNext w:val="0"/>
        <w:keepLines w:val="0"/>
        <w:widowControl/>
        <w:suppressLineNumbers w:val="0"/>
        <w:spacing w:before="165" w:beforeAutospacing="0" w:line="525" w:lineRule="atLeast"/>
        <w:ind w:left="12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表一</w:t>
      </w:r>
    </w:p>
    <w:p w14:paraId="3485932C">
      <w:pPr>
        <w:pStyle w:val="7"/>
        <w:keepNext w:val="0"/>
        <w:keepLines w:val="0"/>
        <w:widowControl/>
        <w:suppressLineNumbers w:val="0"/>
        <w:spacing w:before="180" w:beforeAutospacing="0" w:line="525" w:lineRule="atLeast"/>
        <w:ind w:left="6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钦北区长滩镇人民政府2023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 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年度行政许可实施情况统计表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56"/>
        <w:gridCol w:w="1410"/>
        <w:gridCol w:w="1074"/>
        <w:gridCol w:w="990"/>
        <w:gridCol w:w="1171"/>
        <w:gridCol w:w="1191"/>
        <w:gridCol w:w="2688"/>
      </w:tblGrid>
      <w:tr w14:paraId="060A81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B0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80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ED8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69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C42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1680" w:right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行政许可实施数量（宗）</w:t>
            </w:r>
          </w:p>
        </w:tc>
        <w:tc>
          <w:tcPr>
            <w:tcW w:w="325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5C6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990" w:right="990"/>
              <w:jc w:val="center"/>
            </w:pPr>
            <w:r>
              <w:rPr>
                <w:rFonts w:hint="eastAsia" w:ascii="黑体" w:hAnsi="宋体" w:eastAsia="黑体" w:cs="黑体"/>
                <w:spacing w:val="0"/>
                <w:sz w:val="24"/>
                <w:szCs w:val="24"/>
                <w:bdr w:val="none" w:color="auto" w:sz="0" w:space="0"/>
              </w:rPr>
              <w:t>撤销许可数量</w:t>
            </w:r>
          </w:p>
        </w:tc>
      </w:tr>
      <w:tr w14:paraId="039677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34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EE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C7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27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申请数量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C14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27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受理数量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1F43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27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许可数量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BF6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27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不予许可数量</w:t>
            </w:r>
          </w:p>
        </w:tc>
        <w:tc>
          <w:tcPr>
            <w:tcW w:w="325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5B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DCD2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59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B9E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长滩镇人民政府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9F2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81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D77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C0B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398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2F6CF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A8E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584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A1A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150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429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B5A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01A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30ED8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680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0A5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BB4E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A087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C90A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4125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891D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15770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5" w:hRule="atLeast"/>
        </w:trPr>
        <w:tc>
          <w:tcPr>
            <w:tcW w:w="370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FEC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5"/>
                <w:szCs w:val="25"/>
                <w:bdr w:val="none" w:color="auto" w:sz="0" w:space="0"/>
              </w:rPr>
              <w:t>合</w:t>
            </w:r>
            <w:r>
              <w:rPr>
                <w:rFonts w:hint="default" w:ascii="Times New Roman" w:hAnsi="Times New Roman" w:cs="Times New Roman"/>
                <w:spacing w:val="0"/>
                <w:sz w:val="25"/>
                <w:szCs w:val="2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sz w:val="25"/>
                <w:szCs w:val="25"/>
                <w:bdr w:val="none" w:color="auto" w:sz="0" w:space="0"/>
              </w:rPr>
              <w:t>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FE59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pacing w:val="0"/>
                <w:sz w:val="25"/>
                <w:szCs w:val="25"/>
                <w:bdr w:val="none" w:color="auto" w:sz="0" w:space="0"/>
              </w:rPr>
              <w:t>242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1DE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44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AFC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pacing w:val="0"/>
                <w:sz w:val="25"/>
                <w:szCs w:val="25"/>
                <w:bdr w:val="none" w:color="auto" w:sz="0" w:space="0"/>
              </w:rPr>
              <w:t>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6982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pacing w:val="0"/>
                <w:sz w:val="25"/>
                <w:szCs w:val="25"/>
                <w:bdr w:val="none" w:color="auto" w:sz="0" w:space="0"/>
              </w:rPr>
              <w:t>0</w:t>
            </w:r>
          </w:p>
        </w:tc>
      </w:tr>
    </w:tbl>
    <w:p w14:paraId="4D832121">
      <w:pPr>
        <w:pStyle w:val="7"/>
        <w:keepNext w:val="0"/>
        <w:keepLines w:val="0"/>
        <w:widowControl/>
        <w:suppressLineNumbers w:val="0"/>
        <w:spacing w:line="240" w:lineRule="atLeast"/>
        <w:ind w:lef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说明：</w:t>
      </w:r>
    </w:p>
    <w:p w14:paraId="16254755">
      <w:pPr>
        <w:pStyle w:val="7"/>
        <w:keepNext w:val="0"/>
        <w:keepLines w:val="0"/>
        <w:widowControl/>
        <w:suppressLineNumbers w:val="0"/>
        <w:spacing w:line="240" w:lineRule="atLeast"/>
        <w:ind w:lef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1.“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申请数量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的统计范围为统计年度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日期间许可机关收到当事人许可申请的数量。</w:t>
      </w:r>
    </w:p>
    <w:p w14:paraId="020432F7">
      <w:pPr>
        <w:pStyle w:val="7"/>
        <w:keepNext w:val="0"/>
        <w:keepLines w:val="0"/>
        <w:widowControl/>
        <w:suppressLineNumbers w:val="0"/>
        <w:spacing w:line="240" w:lineRule="atLeast"/>
        <w:ind w:lef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2. 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受理数量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许可数量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不予许可数量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撤销许可数量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的统计范围为统计年度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日期间许可机关作出受理决定、许可决定、不予许可决定的数量，以及撤销许可决定的数量。</w:t>
      </w:r>
    </w:p>
    <w:p w14:paraId="69CE242F">
      <w:pPr>
        <w:pStyle w:val="7"/>
        <w:keepNext w:val="0"/>
        <w:keepLines w:val="0"/>
        <w:widowControl/>
        <w:suppressLineNumbers w:val="0"/>
        <w:spacing w:line="240" w:lineRule="atLeast"/>
        <w:ind w:lef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准予变更、延续和不予变更、延续的数量，分别计入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许可数量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不予许可数量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59067A24">
      <w:pPr>
        <w:pStyle w:val="7"/>
        <w:keepNext w:val="0"/>
        <w:keepLines w:val="0"/>
        <w:widowControl/>
        <w:suppressLineNumbers w:val="0"/>
        <w:spacing w:before="165" w:beforeAutospacing="0" w:line="525" w:lineRule="atLeast"/>
        <w:ind w:left="120" w:firstLine="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0922D1F1">
      <w:pPr>
        <w:pStyle w:val="7"/>
        <w:keepNext w:val="0"/>
        <w:keepLines w:val="0"/>
        <w:widowControl/>
        <w:suppressLineNumbers w:val="0"/>
        <w:spacing w:before="165" w:beforeAutospacing="0" w:line="525" w:lineRule="atLeast"/>
        <w:ind w:left="120" w:firstLine="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679F1DEA">
      <w:pPr>
        <w:pStyle w:val="7"/>
        <w:keepNext w:val="0"/>
        <w:keepLines w:val="0"/>
        <w:widowControl/>
        <w:suppressLineNumbers w:val="0"/>
        <w:spacing w:before="165" w:beforeAutospacing="0" w:line="525" w:lineRule="atLeast"/>
        <w:ind w:left="120" w:firstLine="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639A588F">
      <w:pPr>
        <w:pStyle w:val="7"/>
        <w:keepNext w:val="0"/>
        <w:keepLines w:val="0"/>
        <w:widowControl/>
        <w:suppressLineNumbers w:val="0"/>
        <w:spacing w:before="165" w:beforeAutospacing="0" w:line="525" w:lineRule="atLeast"/>
        <w:ind w:left="12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表二</w:t>
      </w:r>
    </w:p>
    <w:p w14:paraId="299FCB20">
      <w:pPr>
        <w:pStyle w:val="7"/>
        <w:keepNext w:val="0"/>
        <w:keepLines w:val="0"/>
        <w:widowControl/>
        <w:suppressLineNumbers w:val="0"/>
        <w:spacing w:before="180" w:beforeAutospacing="0" w:line="525" w:lineRule="atLeast"/>
        <w:ind w:left="6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钦北区长滩镇人民政府2023年度行政处罚实施情况统计表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476"/>
        <w:gridCol w:w="1066"/>
        <w:gridCol w:w="441"/>
        <w:gridCol w:w="470"/>
        <w:gridCol w:w="873"/>
        <w:gridCol w:w="897"/>
        <w:gridCol w:w="540"/>
        <w:gridCol w:w="705"/>
        <w:gridCol w:w="680"/>
        <w:gridCol w:w="540"/>
        <w:gridCol w:w="910"/>
        <w:gridCol w:w="1034"/>
        <w:gridCol w:w="448"/>
      </w:tblGrid>
      <w:tr w14:paraId="4B69C9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F0F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223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D07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单位名称</w:t>
            </w:r>
          </w:p>
        </w:tc>
        <w:tc>
          <w:tcPr>
            <w:tcW w:w="8880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C62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105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行政处罚实施数量（宗）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4C1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105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罚没金额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（万元）</w:t>
            </w: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4C4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 w14:paraId="2846B8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45" w:hRule="atLeast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72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AA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881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警告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EC3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罚款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93A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没收违法所得、没收非法财物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4A8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暂扣许可证、</w:t>
            </w: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执照</w:t>
            </w:r>
          </w:p>
        </w:tc>
        <w:tc>
          <w:tcPr>
            <w:tcW w:w="9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C2A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责令停产停业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42D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吊销许可证、执照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ADF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行政</w:t>
            </w: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拘留</w:t>
            </w:r>
          </w:p>
        </w:tc>
        <w:tc>
          <w:tcPr>
            <w:tcW w:w="9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C1C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其他行政处罚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F47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合</w:t>
            </w: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计（宗）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257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B98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555076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85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07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286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00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长滩镇人民政府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49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CE8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A57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A59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102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832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CDB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743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92B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047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1.26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53F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5D837F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A2C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0E9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73D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E4A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35E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C6D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E5A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41B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5E0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CD6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E22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A98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AB4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4F3772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5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E1B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21E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DBD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694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B28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F61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E6B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4BA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0D2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B9E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E58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27E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9B7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05405D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65" w:hRule="atLeast"/>
        </w:trPr>
        <w:tc>
          <w:tcPr>
            <w:tcW w:w="30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0F5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5"/>
                <w:szCs w:val="25"/>
                <w:bdr w:val="none" w:color="auto" w:sz="0" w:space="0"/>
              </w:rPr>
              <w:t>合计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98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FE7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06B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B83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6C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A71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DB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6B3B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AD5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DFF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1.26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E23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 w14:paraId="0AFD5F77">
      <w:pPr>
        <w:pStyle w:val="7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说明：</w:t>
      </w:r>
    </w:p>
    <w:p w14:paraId="3D1CF26B">
      <w:pPr>
        <w:pStyle w:val="7"/>
        <w:keepNext w:val="0"/>
        <w:keepLines w:val="0"/>
        <w:widowControl/>
        <w:suppressLineNumbers w:val="0"/>
        <w:spacing w:line="540" w:lineRule="atLeast"/>
        <w:ind w:left="0" w:firstLine="54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行政处罚实施数量的统计范围为统计年度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45"/>
          <w:sz w:val="28"/>
          <w:szCs w:val="28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45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30"/>
          <w:sz w:val="28"/>
          <w:szCs w:val="28"/>
        </w:rPr>
        <w:t>日至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30"/>
          <w:sz w:val="28"/>
          <w:szCs w:val="28"/>
        </w:rPr>
        <w:t>12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45"/>
          <w:sz w:val="28"/>
          <w:szCs w:val="28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45"/>
          <w:sz w:val="28"/>
          <w:szCs w:val="28"/>
        </w:rPr>
        <w:t>31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5"/>
          <w:sz w:val="28"/>
          <w:szCs w:val="28"/>
        </w:rPr>
        <w:t>日期间作出行政处罚决定的数量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（包括经行政复议或者行政诉讼被撤销的行政处罚决定数量）。</w:t>
      </w:r>
    </w:p>
    <w:p w14:paraId="10F67C54">
      <w:pPr>
        <w:pStyle w:val="7"/>
        <w:keepNext w:val="0"/>
        <w:keepLines w:val="0"/>
        <w:widowControl/>
        <w:suppressLineNumbers w:val="0"/>
        <w:spacing w:line="540" w:lineRule="atLeast"/>
        <w:ind w:left="0" w:firstLine="55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其他行政处罚，为法律、行政法规规定的其他行政处罚，比如通报批评、驱逐出境等。</w:t>
      </w:r>
    </w:p>
    <w:p w14:paraId="17626926">
      <w:pPr>
        <w:pStyle w:val="7"/>
        <w:keepNext w:val="0"/>
        <w:keepLines w:val="0"/>
        <w:widowControl/>
        <w:suppressLineNumbers w:val="0"/>
        <w:spacing w:line="540" w:lineRule="atLeast"/>
        <w:ind w:left="0" w:firstLine="52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28"/>
          <w:szCs w:val="28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5"/>
          <w:sz w:val="28"/>
          <w:szCs w:val="28"/>
        </w:rPr>
        <w:t>单处一个类别行政处罚的，计入相应的行政处罚类别；并处两种以上行政处罚的，算一宗行政处罚，计入最重的行政处罚类别。如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5"/>
          <w:sz w:val="28"/>
          <w:szCs w:val="28"/>
        </w:rPr>
        <w:t>没收违法所得，并处罚款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5"/>
          <w:sz w:val="28"/>
          <w:szCs w:val="28"/>
        </w:rPr>
        <w:t>，计入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5"/>
          <w:sz w:val="28"/>
          <w:szCs w:val="28"/>
        </w:rPr>
        <w:t>没收违法所得、没收非法财物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5"/>
          <w:sz w:val="28"/>
          <w:szCs w:val="28"/>
        </w:rPr>
        <w:t>类别；并处明确类别的行政处罚和其他行政处罚的，计入明确类别的行政处罚，如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5"/>
          <w:sz w:val="28"/>
          <w:szCs w:val="28"/>
        </w:rPr>
        <w:t>处罚款，并处其他行政处罚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5"/>
          <w:sz w:val="28"/>
          <w:szCs w:val="28"/>
        </w:rPr>
        <w:t>，计入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5"/>
          <w:sz w:val="28"/>
          <w:szCs w:val="28"/>
        </w:rPr>
        <w:t>罚款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15"/>
          <w:sz w:val="28"/>
          <w:szCs w:val="28"/>
        </w:rPr>
        <w:t>类别。行政处罚类别从轻到重的顺序：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）警告，（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）罚款，（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）没收违法所得、没收非法财物，（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）暂扣许可证、执照，（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）责令停产停业，（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）吊销许可证、执照，（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7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）行政拘留。</w:t>
      </w:r>
    </w:p>
    <w:p w14:paraId="21B395C8">
      <w:pPr>
        <w:pStyle w:val="7"/>
        <w:keepNext w:val="0"/>
        <w:keepLines w:val="0"/>
        <w:widowControl/>
        <w:suppressLineNumbers w:val="0"/>
        <w:spacing w:line="540" w:lineRule="atLeast"/>
        <w:ind w:left="0" w:firstLine="55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没收违法所得、没收非法财物能确定金额的，计入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罚没金额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；不能确定金额的，不计入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罚没金额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 w14:paraId="1A0A6534">
      <w:pPr>
        <w:pStyle w:val="7"/>
        <w:keepNext w:val="0"/>
        <w:keepLines w:val="0"/>
        <w:widowControl/>
        <w:suppressLineNumbers w:val="0"/>
        <w:spacing w:line="540" w:lineRule="atLeast"/>
        <w:ind w:left="0" w:firstLine="55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5.“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罚没金额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以处罚决定书确定的金额为准。</w:t>
      </w:r>
    </w:p>
    <w:p w14:paraId="728C6C73">
      <w:pPr>
        <w:pStyle w:val="7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 </w:t>
      </w:r>
    </w:p>
    <w:p w14:paraId="1C32D989">
      <w:pPr>
        <w:pStyle w:val="7"/>
        <w:keepNext w:val="0"/>
        <w:keepLines w:val="0"/>
        <w:widowControl/>
        <w:suppressLineNumbers w:val="0"/>
        <w:spacing w:before="165" w:beforeAutospacing="0" w:line="525" w:lineRule="atLeast"/>
        <w:ind w:left="12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 w14:paraId="14297015">
      <w:pPr>
        <w:pStyle w:val="7"/>
        <w:keepNext w:val="0"/>
        <w:keepLines w:val="0"/>
        <w:widowControl/>
        <w:suppressLineNumbers w:val="0"/>
        <w:spacing w:before="165" w:beforeAutospacing="0" w:line="525" w:lineRule="atLeast"/>
        <w:ind w:left="12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 w14:paraId="0713F65B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 w14:paraId="53487CB0">
      <w:pPr>
        <w:pStyle w:val="7"/>
        <w:keepNext w:val="0"/>
        <w:keepLines w:val="0"/>
        <w:widowControl/>
        <w:suppressLineNumbers w:val="0"/>
        <w:spacing w:before="165" w:beforeAutospacing="0" w:line="52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表三</w:t>
      </w:r>
    </w:p>
    <w:p w14:paraId="5D61A658">
      <w:pPr>
        <w:pStyle w:val="7"/>
        <w:keepNext w:val="0"/>
        <w:keepLines w:val="0"/>
        <w:widowControl/>
        <w:suppressLineNumbers w:val="0"/>
        <w:spacing w:before="180" w:beforeAutospacing="0" w:line="525" w:lineRule="atLeast"/>
        <w:ind w:left="6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钦北区长滩镇人民政府2023年度行政强制实施情况统计表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02"/>
        <w:gridCol w:w="932"/>
        <w:gridCol w:w="734"/>
        <w:gridCol w:w="520"/>
        <w:gridCol w:w="785"/>
        <w:gridCol w:w="501"/>
        <w:gridCol w:w="590"/>
        <w:gridCol w:w="734"/>
        <w:gridCol w:w="1094"/>
        <w:gridCol w:w="779"/>
        <w:gridCol w:w="394"/>
        <w:gridCol w:w="495"/>
        <w:gridCol w:w="521"/>
        <w:gridCol w:w="499"/>
      </w:tblGrid>
      <w:tr w14:paraId="33005A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2EB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165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C60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110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行政强制措施实施数量（宗）</w:t>
            </w:r>
          </w:p>
        </w:tc>
        <w:tc>
          <w:tcPr>
            <w:tcW w:w="735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969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行政强制执行实施数量（宗）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B4C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18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合计</w:t>
            </w:r>
          </w:p>
        </w:tc>
      </w:tr>
      <w:tr w14:paraId="506A1C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48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AD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12C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查封场所、设施或者财物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634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扣押财物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4D1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B2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其他行政强制措施</w:t>
            </w:r>
          </w:p>
        </w:tc>
        <w:tc>
          <w:tcPr>
            <w:tcW w:w="648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E58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行政机关强制执行</w:t>
            </w:r>
          </w:p>
        </w:tc>
        <w:tc>
          <w:tcPr>
            <w:tcW w:w="8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444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申请法院强制执行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7F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7D2D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60" w:hRule="atLeast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D8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67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64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0A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23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05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0D1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加处罚款或者滞纳金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3D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划拨存款、汇款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969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5B9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排除妨碍、恢复原状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ABB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代履行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414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其他强制执行方式</w:t>
            </w: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91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59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FCCF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85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D5E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1A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00" w:lineRule="atLeast"/>
              <w:ind w:left="105" w:right="9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长滩镇</w:t>
            </w:r>
          </w:p>
          <w:p w14:paraId="54746DB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00" w:lineRule="atLeast"/>
              <w:ind w:left="105" w:right="9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人民政府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03B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81E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E8C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A6F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DCF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5F8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8E7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F99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46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00A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921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55F9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6D0284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35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6ED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329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714A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7633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E49F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D3A1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F780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0F5F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B96A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53E5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1E73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4876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964E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A980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60C790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90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7C4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3</w:t>
            </w:r>
          </w:p>
          <w:p w14:paraId="7CFE908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 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2F2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3B5E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6ECF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93DE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93BD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D670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8637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F73E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A231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5995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D24D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AE98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7F12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53E32E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0" w:hRule="atLeast"/>
        </w:trPr>
        <w:tc>
          <w:tcPr>
            <w:tcW w:w="223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6A1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5"/>
                <w:szCs w:val="25"/>
                <w:bdr w:val="none" w:color="auto" w:sz="0" w:space="0"/>
              </w:rPr>
              <w:t>合计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F2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309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E1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CB2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17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CD8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407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9C2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28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1C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E1E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85A1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 w14:paraId="653A86C2">
      <w:pPr>
        <w:pStyle w:val="7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说明：</w:t>
      </w:r>
    </w:p>
    <w:p w14:paraId="1D886397">
      <w:pPr>
        <w:pStyle w:val="7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    1.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行政强制措施实施数量的统计范围为统计年度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12 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31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日期间作出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查封场所、设施或者财物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扣押财物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冻结存款、汇款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或者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其他行政强制措施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决定的数量。</w:t>
      </w:r>
    </w:p>
    <w:p w14:paraId="352EC54B">
      <w:pPr>
        <w:pStyle w:val="7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    2.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行政强制执行实施数量的统计范围为统计年度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31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日期间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加处罚款或者滞纳金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划拨存款、汇款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拍卖或者依法处理查封、扣押的场所、设施或者财物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排除妨碍、恢复原状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代履行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其他强制执行方式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等执行完毕或者终结执行的数量。</w:t>
      </w:r>
    </w:p>
    <w:p w14:paraId="71A32F5A">
      <w:pPr>
        <w:pStyle w:val="7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    3.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其他强制执行方式，如《中华人民共和国城乡规划法》规定的强制拆除；《中华人民共和国煤炭法》规定的强制停产、强制消除安全隐患；《金银管理条例》规定的强制收购；《外汇管理条例》规定的回兑等。</w:t>
      </w:r>
    </w:p>
    <w:p w14:paraId="1CD3E95B">
      <w:pPr>
        <w:pStyle w:val="7"/>
        <w:keepNext w:val="0"/>
        <w:keepLines w:val="0"/>
        <w:widowControl/>
        <w:suppressLineNumbers w:val="0"/>
        <w:spacing w:line="540" w:lineRule="atLeast"/>
        <w:ind w:left="0" w:firstLine="55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申请法院强制执行数量的统计范围为统计年度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31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日期间向法院申请强制执行的数量，时间以申请日期为准。</w:t>
      </w:r>
    </w:p>
    <w:p w14:paraId="4A2B7785">
      <w:pPr>
        <w:pStyle w:val="7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 </w:t>
      </w:r>
    </w:p>
    <w:p w14:paraId="0B70CB82">
      <w:pPr>
        <w:pStyle w:val="7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C79E1AD">
      <w:pPr>
        <w:pStyle w:val="7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6B276FD">
      <w:pPr>
        <w:pStyle w:val="7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AA6D394">
      <w:pPr>
        <w:pStyle w:val="7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0DD441A">
      <w:pPr>
        <w:pStyle w:val="7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表四</w:t>
      </w:r>
    </w:p>
    <w:p w14:paraId="7095B4EA">
      <w:pPr>
        <w:pStyle w:val="7"/>
        <w:keepNext w:val="0"/>
        <w:keepLines w:val="0"/>
        <w:widowControl/>
        <w:suppressLineNumbers w:val="0"/>
        <w:spacing w:before="180" w:beforeAutospacing="0" w:line="525" w:lineRule="atLeast"/>
        <w:ind w:left="6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钦北区长滩镇人民政府 2023年度行政征收实施情况统计表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85"/>
        <w:gridCol w:w="2067"/>
        <w:gridCol w:w="2133"/>
        <w:gridCol w:w="1863"/>
        <w:gridCol w:w="2432"/>
      </w:tblGrid>
      <w:tr w14:paraId="156BE2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</w:trPr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8808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0" w:afterAutospacing="0" w:line="307" w:lineRule="atLeast"/>
              <w:ind w:left="120" w:right="9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33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8A84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0" w:afterAutospacing="0" w:line="315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 </w:t>
            </w:r>
          </w:p>
          <w:p w14:paraId="4FB1B32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735" w:right="0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7E89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855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行政收费</w:t>
            </w:r>
          </w:p>
        </w:tc>
        <w:tc>
          <w:tcPr>
            <w:tcW w:w="412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195B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0" w:afterAutospacing="0" w:line="315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 </w:t>
            </w:r>
          </w:p>
          <w:p w14:paraId="1476992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285" w:right="0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土地、房屋征收实施数量（宗）</w:t>
            </w:r>
          </w:p>
        </w:tc>
      </w:tr>
      <w:tr w14:paraId="1E4BE9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E3D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26D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4FD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855" w:right="0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实施数量（宗）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F8DD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480" w:right="0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收费总金额（万元）</w:t>
            </w:r>
          </w:p>
        </w:tc>
        <w:tc>
          <w:tcPr>
            <w:tcW w:w="41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78E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7511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2F4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36E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长滩镇人民政府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A70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711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075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 w14:paraId="493ACC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40F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 </w:t>
            </w:r>
          </w:p>
          <w:p w14:paraId="7893FBA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BC6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CC8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2DB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28F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00AF2A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CB8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 </w:t>
            </w:r>
          </w:p>
          <w:p w14:paraId="42FA99E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C5D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9FA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9CD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D2F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1D0F4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25" w:hRule="atLeast"/>
        </w:trPr>
        <w:tc>
          <w:tcPr>
            <w:tcW w:w="409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647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07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合计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3D6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07" w:lineRule="atLeast"/>
              <w:ind w:left="105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5"/>
                <w:szCs w:val="25"/>
                <w:bdr w:val="none" w:color="auto" w:sz="0" w:space="0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8EF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07" w:lineRule="atLeast"/>
              <w:ind w:left="105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5"/>
                <w:szCs w:val="25"/>
                <w:bdr w:val="none" w:color="auto" w:sz="0" w:space="0"/>
              </w:rPr>
              <w:t>0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75A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07" w:lineRule="atLeast"/>
              <w:ind w:left="105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5"/>
                <w:szCs w:val="25"/>
                <w:bdr w:val="none" w:color="auto" w:sz="0" w:space="0"/>
              </w:rPr>
              <w:t>0</w:t>
            </w:r>
          </w:p>
        </w:tc>
      </w:tr>
    </w:tbl>
    <w:p w14:paraId="1BBB217C">
      <w:pPr>
        <w:pStyle w:val="7"/>
        <w:keepNext w:val="0"/>
        <w:keepLines w:val="0"/>
        <w:widowControl/>
        <w:suppressLineNumbers w:val="0"/>
        <w:spacing w:line="360" w:lineRule="atLeast"/>
        <w:ind w:left="1440" w:hanging="96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说明：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行政征收的统计范围为统计年度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5"/>
          <w:sz w:val="24"/>
          <w:szCs w:val="24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45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30"/>
          <w:sz w:val="24"/>
          <w:szCs w:val="24"/>
        </w:rPr>
        <w:t>日至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30"/>
          <w:sz w:val="24"/>
          <w:szCs w:val="24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5"/>
          <w:sz w:val="24"/>
          <w:szCs w:val="24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45"/>
          <w:sz w:val="24"/>
          <w:szCs w:val="24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5"/>
          <w:sz w:val="24"/>
          <w:szCs w:val="24"/>
        </w:rPr>
        <w:t>日期间实施的行政收费及土地、房产征收等情况。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（因征税属于中央垂直管理，不列入我区统计范围）</w:t>
      </w:r>
    </w:p>
    <w:p w14:paraId="065E4AA3">
      <w:pPr>
        <w:pStyle w:val="7"/>
        <w:keepNext w:val="0"/>
        <w:keepLines w:val="0"/>
        <w:widowControl/>
        <w:suppressLineNumbers w:val="0"/>
        <w:spacing w:line="360" w:lineRule="atLeast"/>
        <w:ind w:left="0" w:firstLine="12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2. 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土地、房屋征收实施数量的统计，以政府正式批文为准。</w:t>
      </w:r>
    </w:p>
    <w:p w14:paraId="582CF0A9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Style w:val="10"/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6EB626F2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Style w:val="10"/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162E4682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30"/>
          <w:szCs w:val="30"/>
        </w:rPr>
        <w:t> </w:t>
      </w:r>
    </w:p>
    <w:p w14:paraId="18008B94">
      <w:pPr>
        <w:pStyle w:val="7"/>
        <w:keepNext w:val="0"/>
        <w:keepLines w:val="0"/>
        <w:widowControl/>
        <w:suppressLineNumbers w:val="0"/>
        <w:spacing w:before="165" w:beforeAutospacing="0"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表五</w:t>
      </w:r>
    </w:p>
    <w:p w14:paraId="7274732A">
      <w:pPr>
        <w:pStyle w:val="7"/>
        <w:keepNext w:val="0"/>
        <w:keepLines w:val="0"/>
        <w:widowControl/>
        <w:suppressLineNumbers w:val="0"/>
        <w:spacing w:before="180" w:beforeAutospacing="0" w:line="525" w:lineRule="atLeast"/>
        <w:ind w:left="6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钦北区长滩镇人民政府 2023年度行政征用实施情况统计表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95"/>
        <w:gridCol w:w="2644"/>
        <w:gridCol w:w="5741"/>
      </w:tblGrid>
      <w:tr w14:paraId="20378E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A7A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 </w:t>
            </w:r>
          </w:p>
          <w:p w14:paraId="1AE49D1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4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47C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 </w:t>
            </w:r>
          </w:p>
          <w:p w14:paraId="7C22C74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单位名称</w:t>
            </w:r>
          </w:p>
        </w:tc>
        <w:tc>
          <w:tcPr>
            <w:tcW w:w="89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CEC2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 </w:t>
            </w:r>
          </w:p>
          <w:p w14:paraId="3F20B9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行政征用实施数量（宗）</w:t>
            </w:r>
          </w:p>
        </w:tc>
      </w:tr>
      <w:tr w14:paraId="604CDC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85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A14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长滩镇人民政府</w:t>
            </w:r>
          </w:p>
        </w:tc>
        <w:tc>
          <w:tcPr>
            <w:tcW w:w="8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B48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 w14:paraId="3A4E60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C77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E58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BBC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21AF7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65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BF8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4DC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1EF237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492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CAC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合计</w:t>
            </w:r>
          </w:p>
        </w:tc>
        <w:tc>
          <w:tcPr>
            <w:tcW w:w="8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DBB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5"/>
                <w:szCs w:val="25"/>
                <w:bdr w:val="none" w:color="auto" w:sz="0" w:space="0"/>
              </w:rPr>
              <w:t>0</w:t>
            </w:r>
          </w:p>
        </w:tc>
      </w:tr>
    </w:tbl>
    <w:p w14:paraId="2BB5A28D">
      <w:pPr>
        <w:pStyle w:val="7"/>
        <w:keepNext w:val="0"/>
        <w:keepLines w:val="0"/>
        <w:widowControl/>
        <w:suppressLineNumbers w:val="0"/>
        <w:spacing w:line="315" w:lineRule="atLeast"/>
        <w:ind w:left="1440" w:hanging="96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说明：行政征用实施数量的统计范围为统计年度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5"/>
          <w:sz w:val="24"/>
          <w:szCs w:val="24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45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30"/>
          <w:sz w:val="24"/>
          <w:szCs w:val="24"/>
        </w:rPr>
        <w:t>日至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30"/>
          <w:sz w:val="24"/>
          <w:szCs w:val="24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5"/>
          <w:sz w:val="24"/>
          <w:szCs w:val="24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45"/>
          <w:sz w:val="24"/>
          <w:szCs w:val="24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5"/>
          <w:sz w:val="24"/>
          <w:szCs w:val="24"/>
        </w:rPr>
        <w:t>日期间因抢险、救灾、反恐等公共利益需要而作出的行政征用决定的数量。</w:t>
      </w:r>
    </w:p>
    <w:p w14:paraId="2097785E">
      <w:pPr>
        <w:pStyle w:val="7"/>
        <w:keepNext w:val="0"/>
        <w:keepLines w:val="0"/>
        <w:widowControl/>
        <w:suppressLineNumbers w:val="0"/>
        <w:spacing w:line="40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 w14:paraId="430C8A84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 w14:paraId="0597F0C9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Style w:val="10"/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41C10868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Style w:val="10"/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57589A9D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Style w:val="10"/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40B29157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30"/>
          <w:szCs w:val="30"/>
        </w:rPr>
        <w:t> </w:t>
      </w:r>
    </w:p>
    <w:p w14:paraId="357E8959">
      <w:pPr>
        <w:pStyle w:val="7"/>
        <w:keepNext w:val="0"/>
        <w:keepLines w:val="0"/>
        <w:widowControl/>
        <w:suppressLineNumbers w:val="0"/>
        <w:spacing w:before="165" w:beforeAutospacing="0" w:line="315" w:lineRule="atLeast"/>
        <w:ind w:left="12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表六</w:t>
      </w:r>
    </w:p>
    <w:p w14:paraId="65106D7A">
      <w:pPr>
        <w:pStyle w:val="7"/>
        <w:keepNext w:val="0"/>
        <w:keepLines w:val="0"/>
        <w:widowControl/>
        <w:suppressLineNumbers w:val="0"/>
        <w:spacing w:before="180" w:beforeAutospacing="0" w:line="525" w:lineRule="atLeast"/>
        <w:ind w:left="6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钦北区长滩镇人民政府 2023年度行政检查实施情况统计表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810"/>
        <w:gridCol w:w="3933"/>
        <w:gridCol w:w="4337"/>
      </w:tblGrid>
      <w:tr w14:paraId="565C2C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7A1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4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0C1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单位名称</w:t>
            </w:r>
          </w:p>
        </w:tc>
        <w:tc>
          <w:tcPr>
            <w:tcW w:w="90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F85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行政检查（次数）</w:t>
            </w:r>
          </w:p>
        </w:tc>
      </w:tr>
      <w:tr w14:paraId="55A67D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B3C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A2F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长滩镇人民政府</w:t>
            </w:r>
          </w:p>
        </w:tc>
        <w:tc>
          <w:tcPr>
            <w:tcW w:w="9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720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29</w:t>
            </w:r>
          </w:p>
        </w:tc>
      </w:tr>
      <w:tr w14:paraId="019D0A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5D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90E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A87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E98E5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C3D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210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2BC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576130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90" w:hRule="atLeast"/>
        </w:trPr>
        <w:tc>
          <w:tcPr>
            <w:tcW w:w="490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50D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8" w:lineRule="atLeast"/>
              <w:ind w:left="2175" w:right="2175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合计</w:t>
            </w:r>
          </w:p>
        </w:tc>
        <w:tc>
          <w:tcPr>
            <w:tcW w:w="9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92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bdr w:val="none" w:color="auto" w:sz="0" w:space="0"/>
              </w:rPr>
              <w:t>29</w:t>
            </w:r>
          </w:p>
        </w:tc>
      </w:tr>
    </w:tbl>
    <w:p w14:paraId="111DAF10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说明：行政检查次数的统计范围为统计年度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5"/>
          <w:sz w:val="24"/>
          <w:szCs w:val="24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45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30"/>
          <w:sz w:val="24"/>
          <w:szCs w:val="24"/>
        </w:rPr>
        <w:t>日至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30"/>
          <w:sz w:val="24"/>
          <w:szCs w:val="24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5"/>
          <w:sz w:val="24"/>
          <w:szCs w:val="24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45"/>
          <w:sz w:val="24"/>
          <w:szCs w:val="24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5"/>
          <w:sz w:val="24"/>
          <w:szCs w:val="24"/>
        </w:rPr>
        <w:t>日期间开展行政检查的次数。检查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5"/>
          <w:sz w:val="24"/>
          <w:szCs w:val="24"/>
        </w:rPr>
        <w:t>个检查对象，有完整、详细的检查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记录，计为检查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次。无特定检查对象的巡查、巡逻，无完整、详细检查记录，检查后作出行政处罚等其他行政执法行为的，均不计为检查次数。</w:t>
      </w:r>
    </w:p>
    <w:p w14:paraId="5636BE23"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E011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68FD3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68FD3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2E5NTA1MTM1MmM1YWZlYmQxZWRhNDYzZDFlNzYifQ=="/>
  </w:docVars>
  <w:rsids>
    <w:rsidRoot w:val="00000000"/>
    <w:rsid w:val="22C52E05"/>
    <w:rsid w:val="2EFE0913"/>
    <w:rsid w:val="4B1070D4"/>
    <w:rsid w:val="73B83863"/>
    <w:rsid w:val="765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</w:style>
  <w:style w:type="paragraph" w:styleId="4">
    <w:name w:val="Salutation"/>
    <w:basedOn w:val="1"/>
    <w:next w:val="1"/>
    <w:qFormat/>
    <w:uiPriority w:val="99"/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1950</Words>
  <Characters>2024</Characters>
  <Lines>0</Lines>
  <Paragraphs>0</Paragraphs>
  <TotalTime>4</TotalTime>
  <ScaleCrop>false</ScaleCrop>
  <LinksUpToDate>false</LinksUpToDate>
  <CharactersWithSpaces>2051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Administrator.SKY-20180914AWP</dc:creator>
  <cp:lastModifiedBy>星河滚烫</cp:lastModifiedBy>
  <dcterms:modified xsi:type="dcterms:W3CDTF">2024-07-25T07:36:39Z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18E4AC4FA7E4407E9DB092B21F3E364D_12</vt:lpwstr>
  </property>
</Properties>
</file>