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60" w:lineRule="exact"/>
        <w:rPr>
          <w:rFonts w:ascii="Times New Roman" w:eastAsia="黑体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cs="Times New Roman" w:hAnsi="Times New Roman"/>
          <w:color w:val="000000"/>
          <w:kern w:val="0"/>
          <w:sz w:val="32"/>
          <w:szCs w:val="32"/>
        </w:rPr>
        <w:t>附件7</w:t>
      </w:r>
    </w:p>
    <w:tbl>
      <w:tblPr>
        <w:jc w:val="center"/>
        <w:tblW w:w="9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98"/>
        <w:gridCol w:w="1128"/>
        <w:gridCol w:w="77"/>
        <w:gridCol w:w="1288"/>
        <w:gridCol w:w="256"/>
        <w:gridCol w:w="948"/>
        <w:gridCol w:w="129"/>
        <w:gridCol w:w="977"/>
        <w:gridCol w:w="377"/>
        <w:gridCol w:w="712"/>
        <w:gridCol w:w="1055"/>
        <w:gridCol w:w="1149"/>
      </w:tblGrid>
      <w:tr>
        <w:trPr>
          <w:trHeight w:val="1239"/>
        </w:trPr>
        <w:tc>
          <w:tcPr>
            <w:tcW w:w="96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pStyle w:val="1"/>
              <w:jc w:val="center"/>
            </w:pPr>
            <w:bookmarkStart w:id="0" w:name="_Hlk197779494"/>
            <w:r>
              <w:rPr>
                <w:rFonts w:ascii="方正小标宋_GBK" w:eastAsia="方正小标宋_GBK" w:cs="方正小标宋_GBK" w:hAnsi="方正小标宋_GBK" w:hint="eastAsia"/>
                <w:b w:val="0"/>
                <w:bCs w:val="0"/>
                <w:color w:val="000000"/>
                <w:kern w:val="0"/>
                <w:sz w:val="44"/>
                <w:szCs w:val="44"/>
              </w:rPr>
              <w:t>个人房屋现状认定意见（核实意见）申请表</w:t>
            </w:r>
          </w:p>
        </w:tc>
      </w:tr>
      <w:tr>
        <w:trPr>
          <w:trHeight w:val="457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>建设单位情况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申请人</w:t>
            </w:r>
          </w:p>
        </w:tc>
        <w:tc>
          <w:tcPr>
            <w:tcW w:w="69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rPr>
          <w:trHeight w:val="457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详细地址</w:t>
            </w:r>
          </w:p>
        </w:tc>
        <w:tc>
          <w:tcPr>
            <w:tcW w:w="2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邮政编码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rPr>
          <w:trHeight w:val="457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法定代表人</w:t>
            </w:r>
          </w:p>
        </w:tc>
        <w:tc>
          <w:tcPr>
            <w:tcW w:w="2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联系电话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rPr>
          <w:trHeight w:val="457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经办人</w:t>
            </w:r>
          </w:p>
        </w:tc>
        <w:tc>
          <w:tcPr>
            <w:tcW w:w="2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联系电话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rPr>
          <w:trHeight w:val="457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>建设项目情况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项目名称</w:t>
            </w:r>
          </w:p>
        </w:tc>
        <w:tc>
          <w:tcPr>
            <w:tcW w:w="696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rPr>
          <w:trHeight w:val="626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建设地点</w:t>
            </w:r>
          </w:p>
        </w:tc>
        <w:tc>
          <w:tcPr>
            <w:tcW w:w="26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土地使用权证号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rPr>
          <w:trHeight w:val="626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规划条件编号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建设工程规划</w:t>
            </w:r>
          </w:p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许可证编号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rPr>
          <w:trHeight w:val="457"/>
        </w:trPr>
        <w:tc>
          <w:tcPr>
            <w:tcW w:w="9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>申请现状认定意见房屋实建情况</w:t>
            </w:r>
          </w:p>
        </w:tc>
      </w:tr>
      <w:tr>
        <w:trPr>
          <w:trHeight w:val="1122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2"/>
              </w:rPr>
            </w:pPr>
          </w:p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建筑占地面积（㎡）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总建筑面积（㎡）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计容</w:t>
            </w:r>
          </w:p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建筑面积（㎡）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地上</w:t>
            </w:r>
          </w:p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层数（㎡）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地上</w:t>
            </w:r>
          </w:p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建筑面积（㎡）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地下</w:t>
            </w:r>
          </w:p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层数（㎡）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地下</w:t>
            </w:r>
          </w:p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建筑面积（㎡）</w:t>
            </w:r>
          </w:p>
        </w:tc>
      </w:tr>
      <w:tr>
        <w:trPr>
          <w:trHeight w:val="1114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批准情况</w:t>
              <w:br/>
              <w:t>（或土地证范围内）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rPr>
          <w:trHeight w:val="878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实测（实建）</w:t>
            </w:r>
          </w:p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情况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rPr>
          <w:trHeight w:val="2450"/>
        </w:trPr>
        <w:tc>
          <w:tcPr>
            <w:tcW w:w="4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填写须知：</w:t>
              <w:br/>
              <w:t xml:space="preserve">  根据有关法律规定，申请人（单位）应如实提交有关材料和反映真实情况，并对申请材料实质内容的真实性负责。以虚报、瞒报、造假等不正当手段取得批准文件的，将依法予以撤销，并追究相应责任。</w:t>
            </w:r>
          </w:p>
        </w:tc>
        <w:tc>
          <w:tcPr>
            <w:tcW w:w="53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申请人承诺：</w:t>
              <w:br/>
              <w:t xml:space="preserve">  本人已阅知填写须知，并承诺对申报资料的真实性及数据的准确性（含电子文件与图纸的一致性）负责，自愿承担虚报、瞒报、造假等不正当手段而产生的一切法律责任。</w:t>
              <w:br/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申请人（签字）：</w:t>
              <w:br/>
              <w:t xml:space="preserve">                                 年  月   日</w:t>
            </w:r>
          </w:p>
        </w:tc>
      </w:tr>
      <w:tr>
        <w:trPr>
          <w:trHeight w:val="2097"/>
        </w:trPr>
        <w:tc>
          <w:tcPr>
            <w:tcW w:w="4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审查意见填写须知：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各镇人民政府（街道办事处）应对申请出具现状认定意见（核实意见）的房屋进行实地勘察，明确房屋质量安全和消防安全，涉嫌违法建设的已依法查处到位，并经公告30个工作日无异议或异议不成立，明确审查意见。</w:t>
            </w:r>
          </w:p>
        </w:tc>
        <w:tc>
          <w:tcPr>
            <w:tcW w:w="53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镇人民政府（街道办事处）审查意见：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</w:t>
            </w:r>
          </w:p>
          <w:p>
            <w:pPr>
              <w:rPr>
                <w:color w:val="000000"/>
                <w:sz w:val="22"/>
              </w:rPr>
            </w:pPr>
          </w:p>
          <w:p>
            <w:pPr>
              <w:rPr>
                <w:color w:val="000000"/>
                <w:sz w:val="22"/>
              </w:rPr>
            </w:pPr>
          </w:p>
          <w:p>
            <w:pPr>
              <w:rPr>
                <w:color w:val="000000"/>
                <w:sz w:val="22"/>
              </w:rPr>
            </w:pPr>
          </w:p>
          <w:p>
            <w:pPr>
              <w:rPr>
                <w:color w:val="000000"/>
                <w:sz w:val="22"/>
              </w:rPr>
            </w:pPr>
          </w:p>
          <w:p>
            <w:pPr>
              <w:ind w:firstLineChars="300" w:firstLine="66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盖章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bookmarkEnd w:id="0"/>
    </w:p>
    <w:p/>
    <w:sectPr>
      <w:pgSz w:w="11906" w:h="16838"/>
      <w:pgMar w:top="1440" w:right="1077" w:bottom="1440" w:left="107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 w:hAnsi="宋体"/>
      <w:b/>
      <w:bCs/>
      <w:kern w:val="36"/>
      <w:sz w:val="48"/>
      <w:szCs w:val="48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0</Words>
  <Characters>502</Characters>
  <Lines>0</Lines>
  <Paragraphs>4</Paragraphs>
  <CharactersWithSpaces>670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2025-10-13T08:34:43Z</dcterms:modified>
</cp:coreProperties>
</file>