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97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3854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C5F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292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F6D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7DB8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3EF845">
      <w:pPr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钦北财字〔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F3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A30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6B0E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钦北区财政局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关于调整领导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分工的通知</w:t>
      </w:r>
    </w:p>
    <w:p w14:paraId="6B05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60E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局各股室（中心）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DDA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根据工作需要，经局党组研究，现将局领导分工调整如下：</w:t>
      </w:r>
    </w:p>
    <w:p w14:paraId="692F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林壁生（党组书记、局长，四级调研员）</w:t>
      </w:r>
    </w:p>
    <w:p w14:paraId="44BF8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主持钦北区财政局全面工作。</w:t>
      </w:r>
    </w:p>
    <w:p w14:paraId="34148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罗起芬（党组成员、区纪委监委驻区财政局纪检监察组组长、三级主任科员、二级监察官）</w:t>
      </w:r>
    </w:p>
    <w:p w14:paraId="5CEE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主持钦北区纪委监委驻钦北区财政局纪检监察组全面工作。</w:t>
      </w:r>
    </w:p>
    <w:p w14:paraId="1210A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陈翠杰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（党组成员、副局长，三级主任科员）</w:t>
      </w:r>
    </w:p>
    <w:p w14:paraId="1AB1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负责局机关党建、党风廉政建设、意识形态、人事教育、财政综合业务管理、社会保障、农业和基层财政财务管理、政府采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购监督管理、财政投资评审业务管理、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信息化建设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等工作。</w:t>
      </w:r>
    </w:p>
    <w:p w14:paraId="5677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分管局工会、妇委会、关工委；人事教育股、人事教育股二室、综合股、社会保障股、农业和基层财政财务管理股、政府采购管理中心、财政投资评审中心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、财政信息管理中心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6C3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黄玉敏（党组成员、非税收入结算中心主任）</w:t>
      </w:r>
    </w:p>
    <w:p w14:paraId="5FDB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负责局机关日常办公管理、宣传、精神文明建设、信访处置、财务、后勤服务管理、安全生产、综治工作、局定点帮扶、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非税收入管理、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国库业务、教科文财政管理、会计管理、国有资产管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理、公务用车定编管理、国有资本出资管理及周转金催收等工作。</w:t>
      </w:r>
    </w:p>
    <w:p w14:paraId="37BF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负责非税收入结算中心全面工作。分管共青团支部；办公室、国库股（政府采购监督管理股）、教科文股、会计和资产管理股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（公务用车定编办公室）、国库支付中心、国有资产经营管理中心。</w:t>
      </w:r>
    </w:p>
    <w:p w14:paraId="4A48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黄子娟（副局长）</w:t>
      </w:r>
    </w:p>
    <w:p w14:paraId="5DF6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负责预算编制执行管理、行政政法、财政法规和税政管理、经济建设和工业交通财政管理、债务和金融业务管理、预算绩效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管理、财源建设发展等工作。</w:t>
      </w:r>
    </w:p>
    <w:p w14:paraId="1CA1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分管财政学会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；预算股、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行政政法股、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法规税政股（监督评价股）、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经济建设和工业交通股、债务金融管理股、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预算编审中心、财政预算绩效管理中心、财源建设发展中心。</w:t>
      </w:r>
    </w:p>
    <w:p w14:paraId="4C47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黄胜章（二级主任科员）</w:t>
      </w:r>
    </w:p>
    <w:p w14:paraId="1022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协管国有资产经营管理中心、会计和资产管理股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（公务用车定编办公室）。</w:t>
      </w:r>
    </w:p>
    <w:p w14:paraId="0B3E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C2F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1F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钦州市钦北区财政局</w:t>
      </w:r>
    </w:p>
    <w:p w14:paraId="00E5CA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         </w:t>
      </w:r>
    </w:p>
    <w:p w14:paraId="169D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709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933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CA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95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C5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29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68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0EF0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07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11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DE0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方正小标宋_GBK" w:eastAsia="方正小标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政府信息公开选项：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</w:t>
      </w:r>
    </w:p>
    <w:p w14:paraId="50AE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19" w:leftChars="133" w:hanging="84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9525</wp:posOffset>
                </wp:positionV>
                <wp:extent cx="562356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pt;margin-top:0.75pt;height:0.05pt;width:442.8pt;z-index:251661312;mso-width-relative:page;mso-height-relative:page;" filled="f" stroked="t" coordsize="21600,21600" o:gfxdata="UEsDBAoAAAAAAIdO4kAAAAAAAAAAAAAAAAAEAAAAZHJzL1BLAwQUAAAACACHTuJADR+b2NUAAAAG&#10;AQAADwAAAGRycy9kb3ducmV2LnhtbE2PvU7DQBCEeyTe4bRINFFydgDLcnxOAbijIQHRbnwb28K3&#10;5/guP/D0LBWUs7Oa+aZcX9ygTjSF3rOBdJGAIm687bk18Lat5zmoEJEtDp7JwBcFWFfXVyUW1p/5&#10;lU6b2CoJ4VCggS7GsdA6NB05DAs/Eou395PDKHJqtZ3wLOFu0MskybTDnqWhw5EeO2o+N0dnINTv&#10;dKi/Z80s+bhrPS0PTy/PaMztTZqsQEW6xL9n+MUXdKiEaeePbIMaDMxTmRLl/gBK7Dy/z0DtRGeg&#10;q1L/x69+AFBLAwQUAAAACACHTuJAZGDtPvUBAADmAwAADgAAAGRycy9lMm9Eb2MueG1srVPNjtMw&#10;EL4j8Q6W7zRtVq0garqHLcsFQSXgAaaOk1jynzxu074EL4DEDU4cufM27D4GY6d0Ybn0QA7O2PP5&#10;83zf2Mvrg9FsLwMqZ2s+m0w5k1a4Rtmu5h/e3z57zhlGsA1oZ2XNjxL59erpk+XgK1m63ulGBkYk&#10;FqvB17yP0VdFgaKXBnDivLSUbF0wEGkauqIJMBC70UU5nS6KwYXGByckIq2uxyQ/MYZLCF3bKiHX&#10;TuyMtHFkDVJDJEnYK498lattWyni27ZFGZmuOSmNeaRDKN6msVgtoeoC+F6JUwlwSQmPNBlQlg49&#10;U60hAtsF9Q+VUSI4dG2cCGeKUUh2hFTMpo+8edeDl1kLWY3+bDr+P1rxZr8JTDU1LzmzYKjhd5++&#10;//z45f7HZxrvvn1lZTJp8FgR9sZuwmmGfhOS4kMbTPqTFnbIxh7PxspDZIIW54vyar4gzwXlFlfz&#10;xFg8bPUB4yvpDEtBzbWySTVUsH+NcYT+hqRlbdlQ8xfzck6EQFewpdZTaDzJQNvlvei0am6V1mkH&#10;hm57owPbQ7oG+TuV8BcsHbIG7EdcTiUYVL2E5qVtWDx6MsjSu+CpBCMbzrSkZ5SijIyg9CVIUq8t&#10;mZB8HZ1M0dY1R2rHzgfV9eTELFeZMtT+bNnpqqb79ec8Mz08z9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R+b2NUAAAAGAQAADwAAAAAAAAABACAAAAAiAAAAZHJzL2Rvd25yZXYueG1sUEsBAhQA&#10;FAAAAAgAh07iQGRg7T7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抄送：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钦州市财政局；区委办公室、区人大常委会办公室、区人大财经委、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区人民政府办公室、区政协办公室、区委组织部。</w:t>
      </w:r>
    </w:p>
    <w:p w14:paraId="68A3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Times New Roman" w:hAnsi="Times New Roman" w:eastAsia="黑体"/>
          <w:color w:val="000000" w:themeColor="text1"/>
          <w:spacing w:val="0"/>
          <w:kern w:val="0"/>
          <w:szCs w:val="32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562356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1.3pt;height:0.05pt;width:442.8pt;z-index:251660288;mso-width-relative:page;mso-height-relative:page;" filled="f" stroked="t" coordsize="21600,21600" o:gfxdata="UEsDBAoAAAAAAIdO4kAAAAAAAAAAAAAAAAAEAAAAZHJzL1BLAwQUAAAACACHTuJA88oCVNQAAAAG&#10;AQAADwAAAGRycy9kb3ducmV2LnhtbE2PzU7DMBCE70i8g7VIXKrWbiqVKMTpAciNC6WI6zZekoh4&#10;ncbuDzw9ywluM5rVzLfl5uIHdaIp9oEtLBcGFHETXM+thd1rPc9BxYTscAhMFr4owqa6viqxcOHM&#10;L3TaplZJCccCLXQpjYXWsenIY1yEkViyjzB5TGKnVrsJz1LuB50Zs9Yee5aFDkd66Kj53B69hVi/&#10;0aH+njUz875qA2WHx+cntPb2ZmnuQSW6pL9j+MUXdKiEaR+O7KIaLMwzeSVZyNagJM7zlYi9+DvQ&#10;Van/41c/UEsDBBQAAAAIAIdO4kA+W5u99wEAAOYDAAAOAAAAZHJzL2Uyb0RvYy54bWytU0uOEzEQ&#10;3SNxB8t70klmEjGtdGYxYdggiAQcoOJ2d1vyTy4nnVyCCyCxgxVL9txmhmNQdmcyMGyyoBfusuv5&#10;ud4re3G9N5rtZEDlbMUnozFn0gpXK9tW/OOH2xcvOcMItgbtrKz4QSK/Xj5/tuh9Kaeuc7qWgRGJ&#10;xbL3Fe9i9GVRoOikARw5Ly0lGxcMRJqGtqgD9MRudDEdj+dF70LtgxMSkVZXQ5IfGcM5hK5plJAr&#10;J7ZG2jiwBqkhkiTslEe+zNU2jRTxXdOgjExXnJTGPNIhFG/SWCwXULYBfKfEsQQ4p4QnmgwoS4ee&#10;qFYQgW2D+ofKKBEcuiaOhDPFICQ7Qiom4yfevO/Ay6yFrEZ/Mh3/H614u1sHpuqKX3JmwVDD7z//&#10;uPv09dfPLzTef//GLpNJvceSsDd2HY4z9OuQFO+bYNKftLB9NvZwMlbuIxO0OJtPL2Zz8lxQbn4x&#10;S4zF41YfML6WzrAUVFwrm1RDCbs3GAfoAyQta8v6il/NpjMiBLqCDbWeQuNJBto270WnVX2rtE47&#10;MLSbGx3YDtI1yN+xhL9g6ZAVYDfgcirBoOwk1K9szeLBk0GW3gVPJRhZc6YlPaMUZWQEpc9Bknpt&#10;yYTk6+BkijauPlA7tj6otiMnJrnKlKH2Z8uOVzXdrz/nmenxe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PKAlTUAAAABgEAAA8AAAAAAAAAAQAgAAAAIgAAAGRycy9kb3ducmV2LnhtbFBLAQIU&#10;ABQAAAAIAIdO4kA+W5u9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钦州市钦北区财政局办公室             </w:t>
      </w:r>
      <w:r>
        <w:rPr>
          <w:rFonts w:hint="eastAsia" w:ascii="仿宋_GB2312" w:hAnsi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cs="Times New Roman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r>
        <w:rPr>
          <w:rFonts w:hint="default" w:ascii="Times New Roman" w:hAnsi="Times New Roman" w:cs="Times New Roman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日印发</w:t>
      </w:r>
    </w:p>
    <w:p w14:paraId="6AF2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0" w:firstLineChars="15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100330</wp:posOffset>
                </wp:positionV>
                <wp:extent cx="562356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7.9pt;height:0.05pt;width:442.8pt;z-index:251662336;mso-width-relative:page;mso-height-relative:page;" filled="f" stroked="t" coordsize="21600,21600" o:gfxdata="UEsDBAoAAAAAAIdO4kAAAAAAAAAAAAAAAAAEAAAAZHJzL1BLAwQUAAAACACHTuJARulScNQAAAAH&#10;AQAADwAAAGRycy9kb3ducmV2LnhtbE2Py07DMBBF90j8gzVIbCpqN4gqhDhdANmxoQWxncZDEhGP&#10;09h9wNczXcFqHvfqzplydfKDOtAU+8AWFnMDirgJrufWwtumvslBxYTscAhMFr4pwqq6vCixcOHI&#10;r3RYp1ZJCMcCLXQpjYXWsenIY5yHkVi0zzB5TDJOrXYTHiXcDzozZqk99iwXOhzpsaPma733FmL9&#10;Trv6Z9bMzMdtGyjbPb08o7XXVwvzACrRKf2Z4Ywv6FAJ0zbs2UU1yJyJUcqdPCByni+l2Z4X96Cr&#10;Uv/nr34BUEsDBBQAAAAIAIdO4kCTRiD89wEAAOYDAAAOAAAAZHJzL2Uyb0RvYy54bWytU0uOEzEQ&#10;3SNxB8t70klGyTCtdGYxYdggiAQcoOJ2d1vyTy4nnVyCCyCxgxVL9txmhmNQdmcyMGyyoBfusuv5&#10;ud4re3G9N5rtZEDlbMUnozFn0gpXK9tW/OOH2xcvOcMItgbtrKz4QSK/Xj5/tuh9Kaeuc7qWgRGJ&#10;xbL3Fe9i9GVRoOikARw5Ly0lGxcMRJqGtqgD9MRudDEdj+dF70LtgxMSkVZXQ5IfGcM5hK5plJAr&#10;J7ZG2jiwBqkhkiTslEe+zNU2jRTxXdOgjExXnJTGPNIhFG/SWCwXULYBfKfEsQQ4p4QnmgwoS4ee&#10;qFYQgW2D+ofKKBEcuiaOhDPFICQ7Qiom4yfevO/Ay6yFrEZ/Mh3/H614u1sHpuqKX3JmwVDD7z//&#10;uPv09dfPLzTef//GLpNJvceSsDd2HY4z9OuQFO+bYNKftLB9NvZwMlbuIxO0OJtPL2Zz8lxQbn4x&#10;S4zF41YfML6WzrAUVFwrm1RDCbs3GAfoAyQta8v6il/NpjMiBLqCDbWeQuNJBto270WnVX2rtE47&#10;MLSbGx3YDtI1yN+xhL9g6ZAVYDfgcirBoOwk1K9szeLBk0GW3gVPJRhZc6YlPaMUZWQEpc9Bknpt&#10;yYTk6+BkijauPlA7tj6otiMnJrnKlKH2Z8uOVzXdrz/nmenxe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bpUnDUAAAABwEAAA8AAAAAAAAAAQAgAAAAIgAAAGRycy9kb3ducmV2LnhtbFBLAQIU&#10;ABQAAAAIAIdO4kCTRiD8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1701" w:footer="1701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28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95AD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32"/>
                              <w:szCs w:val="32"/>
                              <w:lang w:val="en-US" w:eastAsia="zh-CN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95AD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32"/>
                        <w:szCs w:val="32"/>
                        <w:lang w:val="en-US" w:eastAsia="zh-CN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JlMTc0M2VkNTI3NTQzNzZjZTY0OTBlN2VhODYifQ=="/>
  </w:docVars>
  <w:rsids>
    <w:rsidRoot w:val="2B4E2E6F"/>
    <w:rsid w:val="04EB39F0"/>
    <w:rsid w:val="050D12CA"/>
    <w:rsid w:val="05B93F30"/>
    <w:rsid w:val="05E835C5"/>
    <w:rsid w:val="05EB36FC"/>
    <w:rsid w:val="0765162A"/>
    <w:rsid w:val="08560C38"/>
    <w:rsid w:val="08B00ABA"/>
    <w:rsid w:val="09811FCF"/>
    <w:rsid w:val="09DC5CE0"/>
    <w:rsid w:val="0A864054"/>
    <w:rsid w:val="0C4B09E8"/>
    <w:rsid w:val="0CFF791D"/>
    <w:rsid w:val="130243C5"/>
    <w:rsid w:val="15084CAC"/>
    <w:rsid w:val="1570427D"/>
    <w:rsid w:val="15982A0F"/>
    <w:rsid w:val="15C1407F"/>
    <w:rsid w:val="18B46A71"/>
    <w:rsid w:val="18FB006A"/>
    <w:rsid w:val="19D07329"/>
    <w:rsid w:val="1A46462D"/>
    <w:rsid w:val="1A732F49"/>
    <w:rsid w:val="1C361D38"/>
    <w:rsid w:val="1D305121"/>
    <w:rsid w:val="1F0506DA"/>
    <w:rsid w:val="1F9D1312"/>
    <w:rsid w:val="217C0307"/>
    <w:rsid w:val="21E140A1"/>
    <w:rsid w:val="23936002"/>
    <w:rsid w:val="27A72484"/>
    <w:rsid w:val="28A15C44"/>
    <w:rsid w:val="29257C24"/>
    <w:rsid w:val="2926427A"/>
    <w:rsid w:val="29FF3E88"/>
    <w:rsid w:val="2A6B59EA"/>
    <w:rsid w:val="2A97733C"/>
    <w:rsid w:val="2AB833D8"/>
    <w:rsid w:val="2ADD3A5F"/>
    <w:rsid w:val="2B4E2E6F"/>
    <w:rsid w:val="2E731311"/>
    <w:rsid w:val="31F021D3"/>
    <w:rsid w:val="31F90D69"/>
    <w:rsid w:val="37E614C9"/>
    <w:rsid w:val="38DF7CCF"/>
    <w:rsid w:val="3BEC13F9"/>
    <w:rsid w:val="3C5457A1"/>
    <w:rsid w:val="3DA82461"/>
    <w:rsid w:val="3DF5789D"/>
    <w:rsid w:val="3E9C2A15"/>
    <w:rsid w:val="3FE51914"/>
    <w:rsid w:val="400E065A"/>
    <w:rsid w:val="424F2221"/>
    <w:rsid w:val="42E87780"/>
    <w:rsid w:val="42EA4095"/>
    <w:rsid w:val="432A40C1"/>
    <w:rsid w:val="437D2FDD"/>
    <w:rsid w:val="43880F63"/>
    <w:rsid w:val="43945716"/>
    <w:rsid w:val="4411041B"/>
    <w:rsid w:val="45847120"/>
    <w:rsid w:val="47603080"/>
    <w:rsid w:val="47C66511"/>
    <w:rsid w:val="47DD7AD0"/>
    <w:rsid w:val="48131A27"/>
    <w:rsid w:val="48FC198C"/>
    <w:rsid w:val="4B127270"/>
    <w:rsid w:val="4C2839BA"/>
    <w:rsid w:val="4CB55062"/>
    <w:rsid w:val="4D23551D"/>
    <w:rsid w:val="4E7E7E04"/>
    <w:rsid w:val="4EAE72AA"/>
    <w:rsid w:val="5167152C"/>
    <w:rsid w:val="517D5F95"/>
    <w:rsid w:val="52C33D66"/>
    <w:rsid w:val="530B0393"/>
    <w:rsid w:val="54275B5F"/>
    <w:rsid w:val="545F3451"/>
    <w:rsid w:val="54C52883"/>
    <w:rsid w:val="56DE33B1"/>
    <w:rsid w:val="571407BA"/>
    <w:rsid w:val="58EC7EF0"/>
    <w:rsid w:val="59CE7F32"/>
    <w:rsid w:val="5DAA2B6A"/>
    <w:rsid w:val="60F97B24"/>
    <w:rsid w:val="610E7D0F"/>
    <w:rsid w:val="613E7555"/>
    <w:rsid w:val="637F5A87"/>
    <w:rsid w:val="63E97817"/>
    <w:rsid w:val="665A1945"/>
    <w:rsid w:val="66F0766F"/>
    <w:rsid w:val="67110AEF"/>
    <w:rsid w:val="69300CFC"/>
    <w:rsid w:val="6BB425DE"/>
    <w:rsid w:val="71747B3F"/>
    <w:rsid w:val="72EA4AA3"/>
    <w:rsid w:val="740C206A"/>
    <w:rsid w:val="74DC323E"/>
    <w:rsid w:val="769413F2"/>
    <w:rsid w:val="79575B6C"/>
    <w:rsid w:val="79605B7E"/>
    <w:rsid w:val="7A1E215B"/>
    <w:rsid w:val="7B7904B2"/>
    <w:rsid w:val="7D3B1F45"/>
    <w:rsid w:val="7EA27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next w:val="1"/>
    <w:autoRedefine/>
    <w:qFormat/>
    <w:uiPriority w:val="0"/>
    <w:pPr>
      <w:spacing w:beforeAutospacing="1" w:afterAutospacing="1" w:line="360" w:lineRule="auto"/>
      <w:jc w:val="center"/>
      <w:outlineLvl w:val="0"/>
    </w:pPr>
    <w:rPr>
      <w:rFonts w:hint="eastAsia" w:ascii="方正小标宋_GBK" w:hAnsi="方正小标宋_GBK" w:eastAsia="方正小标宋_GBK" w:cs="方正小标宋_GBK"/>
      <w:b/>
      <w:bCs/>
      <w:kern w:val="44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863</Characters>
  <Lines>0</Lines>
  <Paragraphs>0</Paragraphs>
  <TotalTime>32</TotalTime>
  <ScaleCrop>false</ScaleCrop>
  <LinksUpToDate>false</LinksUpToDate>
  <CharactersWithSpaces>890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2022-02-28T03:14:00Z</dcterms:created>
  <dc:creator> 每日一鲜&amp;魅力无限</dc:creator>
  <cp:lastModifiedBy>沅</cp:lastModifiedBy>
  <cp:lastPrinted>2025-06-06T03:20:00Z</cp:lastPrinted>
  <dcterms:modified xsi:type="dcterms:W3CDTF">2025-06-25T08:23:58Z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CC62EC9339A044CD9F8024D90A0B28F8_13</vt:lpwstr>
  </property>
  <property fmtid="{D5CDD505-2E9C-101B-9397-08002B2CF9AE}" pid="4" name="KSOSaveFontToCloudKey">
    <vt:lpwstr>737480693_cloud</vt:lpwstr>
  </property>
  <property fmtid="{D5CDD505-2E9C-101B-9397-08002B2CF9AE}" pid="5" name="KSOTemplateDocerSaveRecord">
    <vt:lpwstr>eyJoZGlkIjoiMDgxY2JlMTc0M2VkNTI3NTQzNzZjZTY0OTBlN2VhODYiLCJ1c2VySWQiOiI3Mzc0ODA2OTMifQ==</vt:lpwstr>
  </property>
</Properties>
</file>