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附件1 </w:t>
      </w:r>
    </w:p>
    <w:p>
      <w:pPr>
        <w:rPr>
          <w:rFonts w:hint="eastAsia" w:ascii="FangSong_GB2312" w:eastAsia="FangSong_GB2312"/>
          <w:sz w:val="34"/>
          <w:szCs w:val="34"/>
        </w:rPr>
      </w:pPr>
    </w:p>
    <w:p>
      <w:pPr>
        <w:ind w:firstLine="683" w:firstLineChars="200"/>
        <w:rPr>
          <w:rFonts w:hint="eastAsia" w:ascii="FangSong_GB2312" w:eastAsia="FangSong_GB2312"/>
          <w:sz w:val="34"/>
          <w:szCs w:val="34"/>
        </w:rPr>
      </w:pPr>
      <w:r>
        <w:rPr>
          <w:rFonts w:hint="eastAsia" w:ascii="FangSong_GB2312" w:eastAsia="FangSong_GB2312"/>
          <w:b/>
          <w:sz w:val="34"/>
          <w:szCs w:val="34"/>
        </w:rPr>
        <w:t>各街道办及区直各有关单位名单：</w:t>
      </w:r>
      <w:r>
        <w:rPr>
          <w:rFonts w:hint="eastAsia" w:ascii="FangSong_GB2312" w:eastAsia="FangSong_GB2312"/>
          <w:sz w:val="34"/>
          <w:szCs w:val="34"/>
        </w:rPr>
        <w:t>区</w:t>
      </w:r>
      <w:r>
        <w:rPr>
          <w:rFonts w:hint="eastAsia" w:ascii="FangSong_GB2312" w:eastAsia="FangSong_GB2312"/>
          <w:sz w:val="34"/>
          <w:szCs w:val="34"/>
          <w:lang w:eastAsia="zh-CN"/>
        </w:rPr>
        <w:t>发展和改革</w:t>
      </w:r>
      <w:r>
        <w:rPr>
          <w:rFonts w:hint="eastAsia" w:ascii="FangSong_GB2312" w:eastAsia="FangSong_GB2312"/>
          <w:sz w:val="34"/>
          <w:szCs w:val="34"/>
        </w:rPr>
        <w:t>局、区教育局、区工业和信息化局</w:t>
      </w:r>
      <w:r>
        <w:rPr>
          <w:rFonts w:hint="eastAsia" w:ascii="FangSong_GB2312" w:eastAsia="FangSong_GB2312"/>
          <w:sz w:val="34"/>
          <w:szCs w:val="34"/>
          <w:lang w:eastAsia="zh-CN"/>
        </w:rPr>
        <w:t>（</w:t>
      </w:r>
      <w:r>
        <w:rPr>
          <w:rFonts w:hint="eastAsia" w:ascii="FangSong_GB2312" w:eastAsia="FangSong_GB2312"/>
          <w:sz w:val="34"/>
          <w:szCs w:val="34"/>
        </w:rPr>
        <w:t>区科技局</w:t>
      </w:r>
      <w:r>
        <w:rPr>
          <w:rFonts w:hint="eastAsia" w:ascii="FangSong_GB2312" w:eastAsia="FangSong_GB2312"/>
          <w:sz w:val="34"/>
          <w:szCs w:val="34"/>
          <w:lang w:eastAsia="zh-CN"/>
        </w:rPr>
        <w:t>）</w:t>
      </w:r>
      <w:r>
        <w:rPr>
          <w:rFonts w:hint="eastAsia" w:ascii="FangSong_GB2312" w:eastAsia="FangSong_GB2312"/>
          <w:sz w:val="34"/>
          <w:szCs w:val="34"/>
        </w:rPr>
        <w:t>、区民族宗教事务局、区民政局、区司法局、区财政局</w:t>
      </w:r>
      <w:r>
        <w:rPr>
          <w:rFonts w:hint="eastAsia" w:ascii="FangSong_GB2312" w:eastAsia="FangSong_GB2312"/>
          <w:sz w:val="34"/>
          <w:szCs w:val="34"/>
          <w:lang w:eastAsia="zh-CN"/>
        </w:rPr>
        <w:t>（区国资办）</w:t>
      </w:r>
      <w:r>
        <w:rPr>
          <w:rFonts w:hint="eastAsia" w:ascii="FangSong_GB2312" w:eastAsia="FangSong_GB2312"/>
          <w:sz w:val="34"/>
          <w:szCs w:val="34"/>
        </w:rPr>
        <w:t>、区人力资源社会保障局、区自然资源局、区交通运输局、区水利局、区农业农村局、区文化广电体育旅游局、区</w:t>
      </w:r>
      <w:r>
        <w:rPr>
          <w:rFonts w:hint="eastAsia" w:ascii="FangSong_GB2312" w:eastAsia="FangSong_GB2312"/>
          <w:sz w:val="34"/>
          <w:szCs w:val="34"/>
          <w:lang w:eastAsia="zh-CN"/>
        </w:rPr>
        <w:t>卫生健康</w:t>
      </w:r>
      <w:r>
        <w:rPr>
          <w:rFonts w:hint="eastAsia" w:ascii="FangSong_GB2312" w:eastAsia="FangSong_GB2312"/>
          <w:sz w:val="34"/>
          <w:szCs w:val="34"/>
        </w:rPr>
        <w:t>局、区退役军人事务局、区应急局、区审计局、区市场监管局</w:t>
      </w:r>
      <w:r>
        <w:rPr>
          <w:rFonts w:hint="eastAsia" w:ascii="FangSong_GB2312" w:eastAsia="FangSong_GB2312"/>
          <w:sz w:val="34"/>
          <w:szCs w:val="34"/>
          <w:lang w:eastAsia="zh-CN"/>
        </w:rPr>
        <w:t>（区</w:t>
      </w:r>
      <w:r>
        <w:rPr>
          <w:rFonts w:hint="eastAsia" w:ascii="FangSong_GB2312" w:eastAsia="FangSong_GB2312"/>
          <w:sz w:val="34"/>
          <w:szCs w:val="34"/>
        </w:rPr>
        <w:t>商务局</w:t>
      </w:r>
      <w:r>
        <w:rPr>
          <w:rFonts w:hint="eastAsia" w:ascii="FangSong_GB2312" w:eastAsia="FangSong_GB2312"/>
          <w:sz w:val="34"/>
          <w:szCs w:val="34"/>
          <w:lang w:eastAsia="zh-CN"/>
        </w:rPr>
        <w:t>）</w:t>
      </w:r>
      <w:r>
        <w:rPr>
          <w:rFonts w:hint="eastAsia" w:ascii="FangSong_GB2312" w:eastAsia="FangSong_GB2312"/>
          <w:sz w:val="34"/>
          <w:szCs w:val="34"/>
        </w:rPr>
        <w:t>、区统计局、区乡村振兴局、区林业局、区</w:t>
      </w:r>
      <w:r>
        <w:rPr>
          <w:rFonts w:hint="eastAsia" w:ascii="FangSong_GB2312" w:eastAsia="FangSong_GB2312"/>
          <w:sz w:val="34"/>
          <w:szCs w:val="34"/>
          <w:lang w:eastAsia="zh-CN"/>
        </w:rPr>
        <w:t>医疗保障</w:t>
      </w:r>
      <w:r>
        <w:rPr>
          <w:rFonts w:hint="eastAsia" w:ascii="FangSong_GB2312" w:eastAsia="FangSong_GB2312"/>
          <w:sz w:val="34"/>
          <w:szCs w:val="34"/>
        </w:rPr>
        <w:t>局、区</w:t>
      </w:r>
      <w:r>
        <w:rPr>
          <w:rFonts w:hint="eastAsia" w:ascii="FangSong_GB2312" w:eastAsia="FangSong_GB2312"/>
          <w:sz w:val="34"/>
          <w:szCs w:val="34"/>
          <w:lang w:eastAsia="zh-CN"/>
        </w:rPr>
        <w:t>政务服务监管</w:t>
      </w:r>
      <w:r>
        <w:rPr>
          <w:rFonts w:hint="eastAsia" w:ascii="FangSong_GB2312" w:eastAsia="FangSong_GB2312"/>
          <w:sz w:val="34"/>
          <w:szCs w:val="34"/>
        </w:rPr>
        <w:t>局、区机关服务中心、</w:t>
      </w:r>
      <w:r>
        <w:rPr>
          <w:rFonts w:hint="eastAsia" w:ascii="FangSong_GB2312" w:eastAsia="FangSong_GB2312"/>
          <w:sz w:val="34"/>
          <w:szCs w:val="34"/>
          <w:lang w:eastAsia="zh-CN"/>
        </w:rPr>
        <w:t>钦州皇马资产经营集团有限公司、</w:t>
      </w:r>
      <w:r>
        <w:rPr>
          <w:rFonts w:hint="eastAsia" w:ascii="FangSong_GB2312" w:eastAsia="FangSong_GB2312"/>
          <w:sz w:val="34"/>
          <w:szCs w:val="34"/>
        </w:rPr>
        <w:t>公安钦北</w:t>
      </w:r>
      <w:r>
        <w:rPr>
          <w:rFonts w:hint="eastAsia" w:ascii="FangSong_GB2312" w:eastAsia="FangSong_GB2312"/>
          <w:sz w:val="34"/>
          <w:szCs w:val="34"/>
          <w:lang w:eastAsia="zh-CN"/>
        </w:rPr>
        <w:t>分</w:t>
      </w:r>
      <w:r>
        <w:rPr>
          <w:rFonts w:hint="eastAsia" w:ascii="FangSong_GB2312" w:eastAsia="FangSong_GB2312"/>
          <w:sz w:val="34"/>
          <w:szCs w:val="34"/>
        </w:rPr>
        <w:t>局、钦北生态环境局、长田街道办、子材街道办、鸿亭街道办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OWYyZmRlMTFjNDJlMTFjYzI1Y2NkOWRhZThiNDYifQ=="/>
  </w:docVars>
  <w:rsids>
    <w:rsidRoot w:val="23814A4E"/>
    <w:rsid w:val="2381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2022-08-24T03:17:00Z</dcterms:created>
  <dc:creator>洛洛</dc:creator>
  <cp:lastModifiedBy>洛洛</cp:lastModifiedBy>
  <dcterms:modified xsi:type="dcterms:W3CDTF">2022-08-24T03:18:00Z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A880D855D71A40928C66825C1D169CD1</vt:lpwstr>
  </property>
</Properties>
</file>