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7B31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27A114E1">
      <w:pPr>
        <w:pStyle w:val="2"/>
        <w:rPr>
          <w:rFonts w:hint="default" w:ascii="等线 Light" w:hAnsi="等线 Light" w:eastAsia="等线 Light" w:cs="Times New Roman"/>
          <w:sz w:val="56"/>
          <w:szCs w:val="56"/>
        </w:rPr>
      </w:pPr>
    </w:p>
    <w:p w14:paraId="1E491AFA">
      <w:pPr>
        <w:jc w:val="center"/>
        <w:rPr>
          <w:rFonts w:hint="eastAsia" w:ascii="方正小标宋简体" w:hAnsi="仿宋_GB2312" w:eastAsia="方正小标宋简体" w:cs="仿宋_GB2312"/>
          <w:sz w:val="56"/>
          <w:szCs w:val="56"/>
        </w:rPr>
      </w:pPr>
      <w:r>
        <w:rPr>
          <w:rFonts w:hint="eastAsia" w:ascii="方正小标宋简体" w:hAnsi="仿宋_GB2312" w:eastAsia="方正小标宋简体" w:cs="仿宋_GB2312"/>
          <w:sz w:val="56"/>
          <w:szCs w:val="56"/>
        </w:rPr>
        <w:t>广西壮族自治区特需医疗服务</w:t>
      </w:r>
    </w:p>
    <w:p w14:paraId="1A221859"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</w:p>
    <w:p w14:paraId="08BFEF7E">
      <w:pPr>
        <w:spacing w:line="1300" w:lineRule="exact"/>
        <w:jc w:val="center"/>
        <w:rPr>
          <w:rFonts w:hint="eastAsia" w:ascii="方正小标宋简体" w:hAnsi="方正小标宋简体" w:eastAsia="方正小标宋简体" w:cs="方正小标宋简体"/>
          <w:sz w:val="100"/>
          <w:szCs w:val="100"/>
        </w:rPr>
      </w:pPr>
      <w:r>
        <w:rPr>
          <w:rFonts w:hint="eastAsia" w:ascii="方正小标宋简体" w:hAnsi="方正小标宋简体" w:eastAsia="方正小标宋简体" w:cs="方正小标宋简体"/>
          <w:sz w:val="100"/>
          <w:szCs w:val="100"/>
        </w:rPr>
        <w:t>信</w:t>
      </w:r>
    </w:p>
    <w:p w14:paraId="059798C9">
      <w:pPr>
        <w:spacing w:line="1300" w:lineRule="exact"/>
        <w:ind w:firstLine="1440" w:firstLineChars="200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 w14:paraId="6A63577D">
      <w:pPr>
        <w:spacing w:line="1300" w:lineRule="exact"/>
        <w:jc w:val="center"/>
        <w:rPr>
          <w:rFonts w:hint="eastAsia" w:ascii="方正小标宋简体" w:hAnsi="方正小标宋简体" w:eastAsia="方正小标宋简体" w:cs="方正小标宋简体"/>
          <w:sz w:val="100"/>
          <w:szCs w:val="100"/>
        </w:rPr>
      </w:pPr>
      <w:r>
        <w:rPr>
          <w:rFonts w:hint="eastAsia" w:ascii="方正小标宋简体" w:hAnsi="方正小标宋简体" w:eastAsia="方正小标宋简体" w:cs="方正小标宋简体"/>
          <w:sz w:val="100"/>
          <w:szCs w:val="100"/>
        </w:rPr>
        <w:t>息</w:t>
      </w:r>
    </w:p>
    <w:p w14:paraId="761A8744">
      <w:pPr>
        <w:spacing w:line="1300" w:lineRule="exact"/>
        <w:ind w:firstLine="1440" w:firstLineChars="200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 w14:paraId="2A803AFC">
      <w:pPr>
        <w:spacing w:line="1300" w:lineRule="exact"/>
        <w:jc w:val="center"/>
        <w:rPr>
          <w:rFonts w:hint="eastAsia" w:ascii="方正小标宋简体" w:hAnsi="方正小标宋简体" w:eastAsia="方正小标宋简体" w:cs="方正小标宋简体"/>
          <w:sz w:val="100"/>
          <w:szCs w:val="100"/>
        </w:rPr>
      </w:pPr>
      <w:r>
        <w:rPr>
          <w:rFonts w:hint="eastAsia" w:ascii="方正小标宋简体" w:hAnsi="方正小标宋简体" w:eastAsia="方正小标宋简体" w:cs="方正小标宋简体"/>
          <w:sz w:val="100"/>
          <w:szCs w:val="100"/>
        </w:rPr>
        <w:t>表</w:t>
      </w:r>
    </w:p>
    <w:p w14:paraId="7A0EDFFB">
      <w:pPr>
        <w:jc w:val="center"/>
        <w:rPr>
          <w:rFonts w:hint="eastAsia" w:ascii="仿宋_GB2312" w:hAnsi="仿宋_GB2312" w:eastAsia="仿宋_GB2312" w:cs="仿宋_GB2312"/>
          <w:sz w:val="100"/>
          <w:szCs w:val="100"/>
        </w:rPr>
      </w:pPr>
      <w:bookmarkStart w:id="0" w:name="_GoBack"/>
      <w:bookmarkEnd w:id="0"/>
    </w:p>
    <w:p w14:paraId="198DBAC7">
      <w:pPr>
        <w:ind w:firstLine="1280" w:firstLineChars="400"/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（盖章）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                </w:t>
      </w:r>
    </w:p>
    <w:p w14:paraId="5F96EB92">
      <w:pPr>
        <w:ind w:firstLine="1280" w:firstLineChars="400"/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开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始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日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期: 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年        月      日</w:t>
      </w:r>
    </w:p>
    <w:p w14:paraId="6140A0C0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ADE28EF">
      <w:pPr>
        <w:rPr>
          <w:rFonts w:hint="default" w:ascii="Calibri" w:hAnsi="Calibri" w:eastAsia="宋体" w:cs="Times New Roman"/>
          <w:sz w:val="21"/>
          <w:szCs w:val="24"/>
          <w:u w:val="none"/>
        </w:rPr>
      </w:pPr>
    </w:p>
    <w:tbl>
      <w:tblPr>
        <w:tblStyle w:val="4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2110"/>
        <w:gridCol w:w="2850"/>
        <w:gridCol w:w="1912"/>
      </w:tblGrid>
      <w:tr w14:paraId="5E3A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4EE7B410">
            <w:pPr>
              <w:spacing w:line="40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编制床位总数</w:t>
            </w:r>
          </w:p>
        </w:tc>
        <w:tc>
          <w:tcPr>
            <w:tcW w:w="2110" w:type="dxa"/>
            <w:noWrap w:val="0"/>
            <w:vAlign w:val="center"/>
          </w:tcPr>
          <w:p w14:paraId="31C02F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1E3AA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150953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特需医疗服务床位数</w:t>
            </w:r>
          </w:p>
        </w:tc>
        <w:tc>
          <w:tcPr>
            <w:tcW w:w="1912" w:type="dxa"/>
            <w:noWrap w:val="0"/>
            <w:vAlign w:val="center"/>
          </w:tcPr>
          <w:p w14:paraId="40879D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A6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6ACE66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出诊单元总数</w:t>
            </w:r>
          </w:p>
        </w:tc>
        <w:tc>
          <w:tcPr>
            <w:tcW w:w="2110" w:type="dxa"/>
            <w:noWrap w:val="0"/>
            <w:vAlign w:val="center"/>
          </w:tcPr>
          <w:p w14:paraId="0700F1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8C0F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26D041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特需门诊出诊单元数</w:t>
            </w:r>
          </w:p>
        </w:tc>
        <w:tc>
          <w:tcPr>
            <w:tcW w:w="1912" w:type="dxa"/>
            <w:noWrap w:val="0"/>
            <w:vAlign w:val="center"/>
          </w:tcPr>
          <w:p w14:paraId="2BAD8A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AE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restart"/>
            <w:noWrap w:val="0"/>
            <w:vAlign w:val="center"/>
          </w:tcPr>
          <w:p w14:paraId="70E5DB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拟开展项目</w:t>
            </w:r>
          </w:p>
        </w:tc>
        <w:tc>
          <w:tcPr>
            <w:tcW w:w="2110" w:type="dxa"/>
            <w:noWrap w:val="0"/>
            <w:vAlign w:val="bottom"/>
          </w:tcPr>
          <w:p w14:paraId="292EC5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6681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  <w:p w14:paraId="66CCC5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6C8C9E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计价单位</w:t>
            </w:r>
          </w:p>
        </w:tc>
        <w:tc>
          <w:tcPr>
            <w:tcW w:w="1912" w:type="dxa"/>
            <w:noWrap w:val="0"/>
            <w:vAlign w:val="center"/>
          </w:tcPr>
          <w:p w14:paraId="0D5E6F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拟定价格</w:t>
            </w:r>
          </w:p>
        </w:tc>
      </w:tr>
      <w:tr w14:paraId="35E8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3B89955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0438828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3C65B55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02344D3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3673619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E2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3064A195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7CE8FB0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1F3FC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4CD968C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40457E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DA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7D1F761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70DB4D2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0D4AF79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2E6C93B5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13ED479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96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3E5AEDA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2A252B9B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ECCA3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7040E5F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79F1212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02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  <w:jc w:val="center"/>
        </w:trPr>
        <w:tc>
          <w:tcPr>
            <w:tcW w:w="2572" w:type="dxa"/>
            <w:noWrap w:val="0"/>
            <w:vAlign w:val="center"/>
          </w:tcPr>
          <w:p w14:paraId="49BDF7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医务人员配备情况</w:t>
            </w:r>
          </w:p>
        </w:tc>
        <w:tc>
          <w:tcPr>
            <w:tcW w:w="6872" w:type="dxa"/>
            <w:gridSpan w:val="3"/>
            <w:noWrap w:val="0"/>
            <w:vAlign w:val="center"/>
          </w:tcPr>
          <w:p w14:paraId="12F8833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(示例:在此填写开展特需医疗服务医务人员配备情况，包括数量类别、职称、专业等)</w:t>
            </w:r>
          </w:p>
        </w:tc>
      </w:tr>
      <w:tr w14:paraId="1683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2572" w:type="dxa"/>
            <w:noWrap w:val="0"/>
            <w:vAlign w:val="center"/>
          </w:tcPr>
          <w:p w14:paraId="3522DD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特需医疗服务区域基本情况</w:t>
            </w:r>
          </w:p>
        </w:tc>
        <w:tc>
          <w:tcPr>
            <w:tcW w:w="6872" w:type="dxa"/>
            <w:gridSpan w:val="3"/>
            <w:noWrap w:val="0"/>
            <w:vAlign w:val="center"/>
          </w:tcPr>
          <w:p w14:paraId="3EF1D8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(示例:在此填写开展特需医疗服务独立区域的基本情况，包括具体位置、病房数量、设施设备等)</w:t>
            </w:r>
          </w:p>
        </w:tc>
      </w:tr>
    </w:tbl>
    <w:p w14:paraId="737138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67E38"/>
    <w:rsid w:val="58867E38"/>
    <w:rsid w:val="697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745de3bf-e85a-48c6-bc14-e238fe2bed38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5F96EB92</paraID>
      <start>7</start>
      <end>8</end>
      <status>unmodified</status>
      <modifiedWord/>
      <trackRevisions>false</trackRevisions>
    </reviewItem>
    <reviewItem>
      <errorID>d06b9641-28dc-4870-b51f-1e48c929acfc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12F88337</paraID>
      <start>0</start>
      <end>1</end>
      <status>unmodified</status>
      <modifiedWord/>
      <trackRevisions>false</trackRevisions>
    </reviewItem>
    <reviewItem>
      <errorID>ae5043e0-b3cd-4ad0-870d-18b1e30a6dda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12F88337</paraID>
      <start>3</start>
      <end>4</end>
      <status>unmodified</status>
      <modifiedWord/>
      <trackRevisions>false</trackRevisions>
    </reviewItem>
    <reviewItem>
      <errorID>6da125bf-35c6-46e5-9b41-2aabaa6b5a55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12F88337</paraID>
      <start>38</start>
      <end>39</end>
      <status>unmodified</status>
      <modifiedWord/>
      <trackRevisions>false</trackRevisions>
    </reviewItem>
    <reviewItem>
      <errorID>352d80d0-11be-4a7c-8e09-e9c850962b19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3EF1D8A7</paraID>
      <start>0</start>
      <end>1</end>
      <status>unmodified</status>
      <modifiedWord/>
      <trackRevisions>false</trackRevisions>
    </reviewItem>
    <reviewItem>
      <errorID>339cc46e-e21c-43be-a9aa-3de466b1fd50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3EF1D8A7</paraID>
      <start>3</start>
      <end>4</end>
      <status>unmodified</status>
      <modifiedWord/>
      <trackRevisions>false</trackRevisions>
    </reviewItem>
    <reviewItem>
      <errorID>deed5b27-038b-47fd-9958-626bc389ccd0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3EF1D8A7</paraID>
      <start>43</start>
      <end>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a332272-6c2d-42d3-8f14-15c5de0517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183</Characters>
  <Lines>0</Lines>
  <Paragraphs>0</Paragraphs>
  <TotalTime>0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2025-09-11T08:08:00Z</dcterms:created>
  <dc:creator>信任</dc:creator>
  <cp:lastModifiedBy>鱼鱼</cp:lastModifiedBy>
  <dcterms:modified xsi:type="dcterms:W3CDTF">2025-12-15T00:51:12Z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FB8844C8CF154188881C0B71122B7F6D_13</vt:lpwstr>
  </property>
  <property fmtid="{D5CDD505-2E9C-101B-9397-08002B2CF9AE}" pid="4" name="KSOTemplateDocerSaveRecord">
    <vt:lpwstr>eyJoZGlkIjoiNGVhMTY4YWE2NDY3MWFmNDNkZTJlYzZmYzk1MzlmM2QiLCJ1c2VySWQiOiI0NDU5Njc5OTEifQ==</vt:lpwstr>
  </property>
</Properties>
</file>